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90F2B2" w14:textId="009730B4" w:rsidR="008F22F9" w:rsidRPr="008F22F9" w:rsidRDefault="008F22F9" w:rsidP="008F22F9">
      <w:pPr>
        <w:spacing w:line="276" w:lineRule="auto"/>
        <w:rPr>
          <w:rFonts w:ascii="Tahoma" w:hAnsi="Tahoma" w:cs="Tahoma"/>
          <w:b/>
          <w:bCs/>
          <w:color w:val="000000"/>
          <w:lang w:eastAsia="ar-SA"/>
        </w:rPr>
      </w:pPr>
      <w:r w:rsidRPr="008F22F9">
        <w:rPr>
          <w:rFonts w:ascii="Tahoma" w:hAnsi="Tahoma" w:cs="Tahoma"/>
          <w:b/>
          <w:bCs/>
          <w:color w:val="000000"/>
          <w:lang w:eastAsia="ar-SA"/>
        </w:rPr>
        <w:t>ZAŁĄCZNIK NR 4</w:t>
      </w:r>
      <w:r>
        <w:rPr>
          <w:rFonts w:ascii="Tahoma" w:hAnsi="Tahoma" w:cs="Tahoma"/>
          <w:b/>
          <w:bCs/>
          <w:color w:val="000000"/>
          <w:lang w:eastAsia="ar-SA"/>
        </w:rPr>
        <w:t>g</w:t>
      </w:r>
      <w:r w:rsidRPr="008F22F9">
        <w:rPr>
          <w:rFonts w:ascii="Tahoma" w:hAnsi="Tahoma" w:cs="Tahoma"/>
          <w:b/>
          <w:bCs/>
          <w:color w:val="000000"/>
          <w:lang w:eastAsia="ar-SA"/>
        </w:rPr>
        <w:t xml:space="preserve"> do SWZ</w:t>
      </w:r>
    </w:p>
    <w:p w14:paraId="21BB5EF9" w14:textId="77777777" w:rsidR="008F22F9" w:rsidRPr="008F22F9" w:rsidRDefault="008F22F9" w:rsidP="008F22F9">
      <w:pPr>
        <w:spacing w:line="276" w:lineRule="auto"/>
        <w:rPr>
          <w:rFonts w:ascii="Tahoma" w:hAnsi="Tahoma" w:cs="Tahoma"/>
          <w:b/>
          <w:bCs/>
          <w:color w:val="000000"/>
          <w:lang w:eastAsia="ar-SA"/>
        </w:rPr>
      </w:pPr>
      <w:r w:rsidRPr="008F22F9">
        <w:rPr>
          <w:rFonts w:ascii="Tahoma" w:hAnsi="Tahoma" w:cs="Tahoma"/>
          <w:b/>
          <w:bCs/>
          <w:color w:val="000000"/>
          <w:lang w:eastAsia="ar-SA"/>
        </w:rPr>
        <w:t>Numer postępowania: 134/PN/2026</w:t>
      </w:r>
    </w:p>
    <w:p w14:paraId="29BB073E" w14:textId="4EAF5386" w:rsidR="009F1AC1" w:rsidRDefault="008F22F9" w:rsidP="00265916">
      <w:pPr>
        <w:spacing w:line="276" w:lineRule="auto"/>
        <w:rPr>
          <w:rFonts w:ascii="Tahoma" w:hAnsi="Tahoma" w:cs="Tahoma"/>
          <w:b/>
          <w:bCs/>
          <w:color w:val="000000"/>
          <w:lang w:eastAsia="ar-SA"/>
        </w:rPr>
      </w:pPr>
      <w:r w:rsidRPr="008F22F9">
        <w:rPr>
          <w:rFonts w:ascii="Tahoma" w:hAnsi="Tahoma" w:cs="Tahoma"/>
          <w:b/>
          <w:bCs/>
          <w:color w:val="000000"/>
          <w:lang w:eastAsia="ar-SA"/>
        </w:rPr>
        <w:t xml:space="preserve">Cześć </w:t>
      </w:r>
      <w:r>
        <w:rPr>
          <w:rFonts w:ascii="Tahoma" w:hAnsi="Tahoma" w:cs="Tahoma"/>
          <w:b/>
          <w:bCs/>
          <w:color w:val="000000"/>
          <w:lang w:eastAsia="ar-SA"/>
        </w:rPr>
        <w:t>7</w:t>
      </w:r>
    </w:p>
    <w:p w14:paraId="23276053" w14:textId="656AAFF2" w:rsidR="00F26401" w:rsidRPr="00E269B0" w:rsidRDefault="001B0C81" w:rsidP="00265916">
      <w:pPr>
        <w:spacing w:line="276" w:lineRule="auto"/>
        <w:rPr>
          <w:rFonts w:cstheme="minorHAnsi"/>
          <w:b/>
          <w:color w:val="000000" w:themeColor="text1"/>
        </w:rPr>
      </w:pPr>
      <w:r w:rsidRPr="00FE4AE3">
        <w:rPr>
          <w:rFonts w:cstheme="minorHAnsi"/>
          <w:color w:val="000000" w:themeColor="text1"/>
        </w:rPr>
        <w:t>Przedmiot zamówienia:</w:t>
      </w:r>
      <w:r w:rsidRPr="00FE4AE3">
        <w:rPr>
          <w:rFonts w:cstheme="minorHAnsi"/>
          <w:color w:val="000000" w:themeColor="text1"/>
        </w:rPr>
        <w:tab/>
      </w:r>
      <w:r w:rsidR="004A7D6E" w:rsidRPr="00FE4AE3">
        <w:rPr>
          <w:rFonts w:cstheme="minorHAnsi"/>
          <w:color w:val="000000" w:themeColor="text1"/>
        </w:rPr>
        <w:tab/>
      </w:r>
      <w:r w:rsidR="00E269B0" w:rsidRPr="00E269B0">
        <w:rPr>
          <w:rFonts w:cstheme="minorHAnsi"/>
          <w:b/>
          <w:bCs/>
          <w:color w:val="000000" w:themeColor="text1"/>
        </w:rPr>
        <w:t>Podnośnik pacjenta typu 2</w:t>
      </w:r>
    </w:p>
    <w:p w14:paraId="38A7287E" w14:textId="5453B51D" w:rsidR="00F26401" w:rsidRPr="00FE4AE3" w:rsidRDefault="00F26401" w:rsidP="00265916">
      <w:pPr>
        <w:spacing w:line="276" w:lineRule="auto"/>
        <w:rPr>
          <w:rFonts w:cstheme="minorHAnsi"/>
          <w:color w:val="000000" w:themeColor="text1"/>
        </w:rPr>
      </w:pPr>
      <w:r w:rsidRPr="00E269B0">
        <w:rPr>
          <w:rFonts w:cstheme="minorHAnsi"/>
          <w:color w:val="000000" w:themeColor="text1"/>
        </w:rPr>
        <w:t>Ilość:</w:t>
      </w:r>
      <w:r w:rsidRPr="00E269B0">
        <w:rPr>
          <w:rFonts w:cstheme="minorHAnsi"/>
          <w:color w:val="000000" w:themeColor="text1"/>
        </w:rPr>
        <w:tab/>
      </w:r>
      <w:r w:rsidRPr="00E269B0">
        <w:rPr>
          <w:rFonts w:cstheme="minorHAnsi"/>
          <w:color w:val="000000" w:themeColor="text1"/>
        </w:rPr>
        <w:tab/>
      </w:r>
      <w:r w:rsidRPr="00E269B0">
        <w:rPr>
          <w:rFonts w:cstheme="minorHAnsi"/>
          <w:color w:val="000000" w:themeColor="text1"/>
        </w:rPr>
        <w:tab/>
      </w:r>
      <w:r w:rsidRPr="00E269B0">
        <w:rPr>
          <w:rFonts w:cstheme="minorHAnsi"/>
          <w:color w:val="000000" w:themeColor="text1"/>
        </w:rPr>
        <w:tab/>
      </w:r>
      <w:r w:rsidR="00243A33" w:rsidRPr="00E269B0">
        <w:rPr>
          <w:rFonts w:cstheme="minorHAnsi"/>
          <w:b/>
          <w:color w:val="000000" w:themeColor="text1"/>
        </w:rPr>
        <w:t>3</w:t>
      </w:r>
      <w:r w:rsidR="002B5DDC" w:rsidRPr="00E269B0">
        <w:rPr>
          <w:rFonts w:cstheme="minorHAnsi"/>
          <w:b/>
          <w:color w:val="000000" w:themeColor="text1"/>
        </w:rPr>
        <w:t xml:space="preserve"> sztuk</w:t>
      </w:r>
      <w:r w:rsidR="00243A33" w:rsidRPr="00E269B0">
        <w:rPr>
          <w:rFonts w:cstheme="minorHAnsi"/>
          <w:b/>
          <w:color w:val="000000" w:themeColor="text1"/>
        </w:rPr>
        <w:t>i</w:t>
      </w:r>
      <w:r w:rsidR="002B5DDC">
        <w:rPr>
          <w:rFonts w:cstheme="minorHAnsi"/>
          <w:b/>
          <w:color w:val="000000" w:themeColor="text1"/>
        </w:rPr>
        <w:t xml:space="preserve"> </w:t>
      </w:r>
    </w:p>
    <w:tbl>
      <w:tblPr>
        <w:tblStyle w:val="Tabela-Siatka"/>
        <w:tblW w:w="15446" w:type="dxa"/>
        <w:tblLook w:val="04A0" w:firstRow="1" w:lastRow="0" w:firstColumn="1" w:lastColumn="0" w:noHBand="0" w:noVBand="1"/>
      </w:tblPr>
      <w:tblGrid>
        <w:gridCol w:w="575"/>
        <w:gridCol w:w="6197"/>
        <w:gridCol w:w="1160"/>
        <w:gridCol w:w="4104"/>
        <w:gridCol w:w="1757"/>
        <w:gridCol w:w="1653"/>
      </w:tblGrid>
      <w:tr w:rsidR="00FE4AE3" w:rsidRPr="00FE4AE3" w14:paraId="20FF6C59" w14:textId="77777777" w:rsidTr="007348A1">
        <w:tc>
          <w:tcPr>
            <w:tcW w:w="575" w:type="dxa"/>
            <w:tcBorders>
              <w:bottom w:val="single" w:sz="4" w:space="0" w:color="auto"/>
            </w:tcBorders>
            <w:vAlign w:val="center"/>
          </w:tcPr>
          <w:p w14:paraId="4CA33995" w14:textId="77777777" w:rsidR="00191679" w:rsidRPr="00FE4AE3" w:rsidRDefault="00191679" w:rsidP="00FE4AE3">
            <w:pPr>
              <w:spacing w:line="276" w:lineRule="auto"/>
              <w:rPr>
                <w:rFonts w:cstheme="minorHAnsi"/>
                <w:b/>
                <w:color w:val="000000" w:themeColor="text1"/>
              </w:rPr>
            </w:pPr>
            <w:r w:rsidRPr="00FE4AE3">
              <w:rPr>
                <w:rFonts w:cstheme="minorHAnsi"/>
                <w:b/>
                <w:color w:val="000000" w:themeColor="text1"/>
              </w:rPr>
              <w:t>L.p.</w:t>
            </w:r>
          </w:p>
        </w:tc>
        <w:tc>
          <w:tcPr>
            <w:tcW w:w="6197" w:type="dxa"/>
            <w:tcBorders>
              <w:bottom w:val="single" w:sz="4" w:space="0" w:color="auto"/>
            </w:tcBorders>
            <w:vAlign w:val="center"/>
          </w:tcPr>
          <w:p w14:paraId="2CE4D58F" w14:textId="77777777" w:rsidR="00191679" w:rsidRPr="00FE4AE3" w:rsidRDefault="00191679" w:rsidP="00FE4AE3">
            <w:pPr>
              <w:spacing w:line="276" w:lineRule="auto"/>
              <w:rPr>
                <w:rFonts w:cstheme="minorHAnsi"/>
                <w:b/>
                <w:color w:val="000000" w:themeColor="text1"/>
              </w:rPr>
            </w:pPr>
            <w:r w:rsidRPr="00FE4AE3">
              <w:rPr>
                <w:rFonts w:cstheme="minorHAnsi"/>
                <w:b/>
                <w:color w:val="000000" w:themeColor="text1"/>
              </w:rPr>
              <w:t>Parametry wymagane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61E18CEA" w14:textId="77777777" w:rsidR="00191679" w:rsidRPr="00FE4AE3" w:rsidRDefault="00191679" w:rsidP="00FE4AE3">
            <w:pPr>
              <w:spacing w:line="276" w:lineRule="auto"/>
              <w:rPr>
                <w:rFonts w:cstheme="minorHAnsi"/>
                <w:b/>
                <w:color w:val="000000" w:themeColor="text1"/>
              </w:rPr>
            </w:pPr>
            <w:r w:rsidRPr="00FE4AE3">
              <w:rPr>
                <w:rFonts w:cstheme="minorHAnsi"/>
                <w:b/>
                <w:color w:val="000000" w:themeColor="text1"/>
              </w:rPr>
              <w:t>Warunek graniczny</w:t>
            </w:r>
          </w:p>
        </w:tc>
        <w:tc>
          <w:tcPr>
            <w:tcW w:w="4104" w:type="dxa"/>
            <w:tcBorders>
              <w:bottom w:val="single" w:sz="4" w:space="0" w:color="auto"/>
            </w:tcBorders>
            <w:vAlign w:val="center"/>
          </w:tcPr>
          <w:p w14:paraId="24E7CF2A" w14:textId="77777777" w:rsidR="00191679" w:rsidRPr="00FE4AE3" w:rsidRDefault="00191679" w:rsidP="00FE4AE3">
            <w:pPr>
              <w:spacing w:line="276" w:lineRule="auto"/>
              <w:rPr>
                <w:rFonts w:cstheme="minorHAnsi"/>
                <w:b/>
                <w:color w:val="000000" w:themeColor="text1"/>
              </w:rPr>
            </w:pPr>
            <w:r w:rsidRPr="00FE4AE3">
              <w:rPr>
                <w:rFonts w:cstheme="minorHAnsi"/>
                <w:b/>
                <w:color w:val="000000" w:themeColor="text1"/>
              </w:rPr>
              <w:t>Parametry techniczne oferowane, opis, komentarz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6C035625" w14:textId="22C99984" w:rsidR="00191679" w:rsidRPr="00FE4AE3" w:rsidRDefault="006A1C66" w:rsidP="00FE4AE3">
            <w:pPr>
              <w:spacing w:line="276" w:lineRule="auto"/>
              <w:rPr>
                <w:rFonts w:cstheme="minorHAnsi"/>
                <w:b/>
                <w:color w:val="000000" w:themeColor="text1"/>
              </w:rPr>
            </w:pPr>
            <w:r>
              <w:rPr>
                <w:rFonts w:cs="Calibri"/>
                <w:b/>
                <w:color w:val="000000"/>
              </w:rPr>
              <w:t xml:space="preserve">Ocena </w:t>
            </w:r>
            <w:r w:rsidRPr="0080747C">
              <w:rPr>
                <w:rFonts w:cs="Calibri"/>
                <w:b/>
                <w:color w:val="000000"/>
              </w:rPr>
              <w:t>w punktach (</w:t>
            </w:r>
            <w:r>
              <w:rPr>
                <w:rFonts w:cs="Calibri"/>
                <w:b/>
                <w:color w:val="000000"/>
              </w:rPr>
              <w:t>Kryterium jakość techniczna</w:t>
            </w:r>
            <w:r w:rsidRPr="0080747C">
              <w:rPr>
                <w:rFonts w:cs="Calibri"/>
                <w:b/>
                <w:color w:val="000000"/>
              </w:rPr>
              <w:t>)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570CCC1E" w14:textId="77777777" w:rsidR="00191679" w:rsidRPr="00FE4AE3" w:rsidRDefault="00191679" w:rsidP="00FE4AE3">
            <w:pPr>
              <w:spacing w:line="276" w:lineRule="auto"/>
              <w:rPr>
                <w:rFonts w:cstheme="minorHAnsi"/>
                <w:b/>
                <w:color w:val="000000" w:themeColor="text1"/>
              </w:rPr>
            </w:pPr>
            <w:r w:rsidRPr="00FE4AE3">
              <w:rPr>
                <w:rFonts w:cstheme="minorHAnsi"/>
                <w:b/>
                <w:color w:val="000000" w:themeColor="text1"/>
              </w:rPr>
              <w:t>Nazwa dokumentu i nr strony potwierdzenia parametrów</w:t>
            </w:r>
          </w:p>
        </w:tc>
      </w:tr>
      <w:tr w:rsidR="00FE4AE3" w:rsidRPr="00FE4AE3" w14:paraId="25139AC6" w14:textId="77777777" w:rsidTr="007348A1">
        <w:tc>
          <w:tcPr>
            <w:tcW w:w="575" w:type="dxa"/>
            <w:vAlign w:val="center"/>
          </w:tcPr>
          <w:p w14:paraId="01EC56D2" w14:textId="77777777" w:rsidR="00EB0395" w:rsidRPr="00FE4AE3" w:rsidRDefault="00EB0395" w:rsidP="00FE4AE3">
            <w:pPr>
              <w:pStyle w:val="Akapitzlist"/>
              <w:spacing w:line="276" w:lineRule="auto"/>
              <w:ind w:left="360"/>
              <w:rPr>
                <w:rFonts w:cstheme="minorHAnsi"/>
                <w:color w:val="000000" w:themeColor="text1"/>
              </w:rPr>
            </w:pPr>
          </w:p>
        </w:tc>
        <w:tc>
          <w:tcPr>
            <w:tcW w:w="6197" w:type="dxa"/>
          </w:tcPr>
          <w:p w14:paraId="62CB6A83" w14:textId="25FE662D" w:rsidR="00EB0395" w:rsidRPr="00FE4AE3" w:rsidRDefault="00E269B0" w:rsidP="00FE4AE3">
            <w:pPr>
              <w:spacing w:line="276" w:lineRule="auto"/>
              <w:rPr>
                <w:rFonts w:cstheme="minorHAnsi"/>
                <w:b/>
                <w:color w:val="000000" w:themeColor="text1"/>
              </w:rPr>
            </w:pPr>
            <w:r>
              <w:rPr>
                <w:rFonts w:cstheme="minorHAnsi"/>
                <w:b/>
                <w:color w:val="000000" w:themeColor="text1"/>
              </w:rPr>
              <w:t>P</w:t>
            </w:r>
            <w:r w:rsidRPr="00E269B0">
              <w:rPr>
                <w:rFonts w:cstheme="minorHAnsi"/>
                <w:b/>
                <w:color w:val="000000" w:themeColor="text1"/>
              </w:rPr>
              <w:t xml:space="preserve">odnośnik pacjenta </w:t>
            </w:r>
            <w:r>
              <w:rPr>
                <w:rFonts w:cstheme="minorHAnsi"/>
                <w:b/>
                <w:color w:val="000000" w:themeColor="text1"/>
              </w:rPr>
              <w:t>w formie k</w:t>
            </w:r>
            <w:r w:rsidR="00F009B2">
              <w:rPr>
                <w:rFonts w:cstheme="minorHAnsi"/>
                <w:b/>
                <w:color w:val="000000" w:themeColor="text1"/>
              </w:rPr>
              <w:t>rzesł</w:t>
            </w:r>
            <w:r>
              <w:rPr>
                <w:rFonts w:cstheme="minorHAnsi"/>
                <w:b/>
                <w:color w:val="000000" w:themeColor="text1"/>
              </w:rPr>
              <w:t>a</w:t>
            </w:r>
            <w:r w:rsidR="00F009B2">
              <w:rPr>
                <w:rFonts w:cstheme="minorHAnsi"/>
                <w:b/>
                <w:color w:val="000000" w:themeColor="text1"/>
              </w:rPr>
              <w:t xml:space="preserve"> transportowe</w:t>
            </w:r>
          </w:p>
        </w:tc>
        <w:tc>
          <w:tcPr>
            <w:tcW w:w="1160" w:type="dxa"/>
          </w:tcPr>
          <w:p w14:paraId="30C21496" w14:textId="77777777" w:rsidR="00EB0395" w:rsidRPr="00FE4AE3" w:rsidRDefault="00EB0395" w:rsidP="00FE4AE3">
            <w:pPr>
              <w:spacing w:line="276" w:lineRule="auto"/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4104" w:type="dxa"/>
          </w:tcPr>
          <w:p w14:paraId="209C85AD" w14:textId="77777777" w:rsidR="00EB0395" w:rsidRPr="00FE4AE3" w:rsidRDefault="00EB0395" w:rsidP="00FE4AE3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1757" w:type="dxa"/>
          </w:tcPr>
          <w:p w14:paraId="2FC106C1" w14:textId="77777777" w:rsidR="00EB0395" w:rsidRPr="00FE4AE3" w:rsidRDefault="00EB0395" w:rsidP="00FE4AE3">
            <w:pPr>
              <w:spacing w:line="276" w:lineRule="auto"/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653" w:type="dxa"/>
          </w:tcPr>
          <w:p w14:paraId="1B2CE9D7" w14:textId="77777777" w:rsidR="00EB0395" w:rsidRPr="00FE4AE3" w:rsidRDefault="00EB0395" w:rsidP="00FE4AE3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EE070A" w:rsidRPr="00FE4AE3" w14:paraId="1D580FDD" w14:textId="77777777" w:rsidTr="007348A1">
        <w:tc>
          <w:tcPr>
            <w:tcW w:w="575" w:type="dxa"/>
            <w:vAlign w:val="center"/>
          </w:tcPr>
          <w:p w14:paraId="6EE4F9BD" w14:textId="77777777" w:rsidR="00EE070A" w:rsidRPr="00FE4AE3" w:rsidRDefault="00EE070A" w:rsidP="00FE4AE3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197" w:type="dxa"/>
          </w:tcPr>
          <w:p w14:paraId="71F9B024" w14:textId="084834E9" w:rsidR="002B5DDC" w:rsidRDefault="00265916" w:rsidP="00FE4AE3">
            <w:pPr>
              <w:spacing w:line="276" w:lineRule="auto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Model</w:t>
            </w:r>
          </w:p>
          <w:p w14:paraId="614DCAC8" w14:textId="0AF19BFB" w:rsidR="00EE070A" w:rsidRPr="00FE4AE3" w:rsidRDefault="00EE070A" w:rsidP="00FE4AE3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FE4AE3">
              <w:rPr>
                <w:rFonts w:cstheme="minorHAnsi"/>
                <w:color w:val="000000" w:themeColor="text1"/>
              </w:rPr>
              <w:t>Podać</w:t>
            </w:r>
          </w:p>
        </w:tc>
        <w:tc>
          <w:tcPr>
            <w:tcW w:w="1160" w:type="dxa"/>
          </w:tcPr>
          <w:p w14:paraId="00695611" w14:textId="77777777" w:rsidR="00EE070A" w:rsidRPr="00FE4AE3" w:rsidRDefault="00EE070A" w:rsidP="00FE4AE3">
            <w:pPr>
              <w:spacing w:line="276" w:lineRule="auto"/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4104" w:type="dxa"/>
          </w:tcPr>
          <w:p w14:paraId="641783DE" w14:textId="77777777" w:rsidR="00EE070A" w:rsidRPr="00FE4AE3" w:rsidRDefault="00EE070A" w:rsidP="00FE4AE3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1757" w:type="dxa"/>
          </w:tcPr>
          <w:p w14:paraId="752AD69B" w14:textId="77777777" w:rsidR="00EE070A" w:rsidRPr="00FE4AE3" w:rsidRDefault="00EE070A" w:rsidP="00FE4AE3">
            <w:pPr>
              <w:spacing w:line="276" w:lineRule="auto"/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653" w:type="dxa"/>
          </w:tcPr>
          <w:p w14:paraId="0777E34F" w14:textId="77777777" w:rsidR="00EE070A" w:rsidRPr="00FE4AE3" w:rsidRDefault="00EE070A" w:rsidP="00FE4AE3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265916" w:rsidRPr="00FE4AE3" w14:paraId="149604F1" w14:textId="77777777" w:rsidTr="007348A1">
        <w:tc>
          <w:tcPr>
            <w:tcW w:w="575" w:type="dxa"/>
            <w:vAlign w:val="center"/>
          </w:tcPr>
          <w:p w14:paraId="77F53664" w14:textId="77777777" w:rsidR="00265916" w:rsidRPr="00FE4AE3" w:rsidRDefault="00265916" w:rsidP="00FE4AE3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197" w:type="dxa"/>
          </w:tcPr>
          <w:p w14:paraId="579CCB8A" w14:textId="77777777" w:rsidR="00265916" w:rsidRDefault="00265916" w:rsidP="00FE4AE3">
            <w:pPr>
              <w:spacing w:line="276" w:lineRule="auto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Nazwa i kraj producenta</w:t>
            </w:r>
          </w:p>
          <w:p w14:paraId="153499B6" w14:textId="028CE960" w:rsidR="00265916" w:rsidRPr="00FE4AE3" w:rsidRDefault="00265916" w:rsidP="00FE4AE3">
            <w:pPr>
              <w:spacing w:line="276" w:lineRule="auto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Podać</w:t>
            </w:r>
          </w:p>
        </w:tc>
        <w:tc>
          <w:tcPr>
            <w:tcW w:w="1160" w:type="dxa"/>
          </w:tcPr>
          <w:p w14:paraId="1DF98681" w14:textId="77777777" w:rsidR="00265916" w:rsidRPr="00FE4AE3" w:rsidRDefault="00265916" w:rsidP="00FE4AE3">
            <w:pPr>
              <w:spacing w:line="276" w:lineRule="auto"/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4104" w:type="dxa"/>
          </w:tcPr>
          <w:p w14:paraId="08A9BCDD" w14:textId="77777777" w:rsidR="00265916" w:rsidRPr="00FE4AE3" w:rsidRDefault="00265916" w:rsidP="00FE4AE3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1757" w:type="dxa"/>
          </w:tcPr>
          <w:p w14:paraId="72BF0E06" w14:textId="77777777" w:rsidR="00265916" w:rsidRPr="00FE4AE3" w:rsidRDefault="00265916" w:rsidP="00FE4AE3">
            <w:pPr>
              <w:spacing w:line="276" w:lineRule="auto"/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653" w:type="dxa"/>
          </w:tcPr>
          <w:p w14:paraId="2689EEAC" w14:textId="77777777" w:rsidR="00265916" w:rsidRPr="00FE4AE3" w:rsidRDefault="00265916" w:rsidP="00FE4AE3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4A2E81" w:rsidRPr="00FE4AE3" w14:paraId="2BF8CC8F" w14:textId="77777777" w:rsidTr="007348A1">
        <w:tc>
          <w:tcPr>
            <w:tcW w:w="575" w:type="dxa"/>
            <w:vAlign w:val="center"/>
          </w:tcPr>
          <w:p w14:paraId="244C4AFC" w14:textId="77777777" w:rsidR="004A2E81" w:rsidRPr="00FE4AE3" w:rsidRDefault="004A2E81" w:rsidP="004A2E81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197" w:type="dxa"/>
          </w:tcPr>
          <w:p w14:paraId="1DE57041" w14:textId="2FD852AF" w:rsidR="004A2E81" w:rsidRDefault="00F009B2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Podnośnik do transportu</w:t>
            </w:r>
            <w:r w:rsidR="00243A33">
              <w:rPr>
                <w:rFonts w:cstheme="minorHAnsi"/>
                <w:color w:val="000000" w:themeColor="text1"/>
              </w:rPr>
              <w:t xml:space="preserve"> </w:t>
            </w:r>
            <w:r>
              <w:rPr>
                <w:rFonts w:cstheme="minorHAnsi"/>
                <w:color w:val="000000" w:themeColor="text1"/>
              </w:rPr>
              <w:t>i przenoszenia pacjentów</w:t>
            </w:r>
            <w:r w:rsidR="00243A33">
              <w:rPr>
                <w:rFonts w:cstheme="minorHAnsi"/>
                <w:color w:val="000000" w:themeColor="text1"/>
              </w:rPr>
              <w:t xml:space="preserve"> z jednej pozycji siedzącej do drugiej</w:t>
            </w:r>
          </w:p>
        </w:tc>
        <w:tc>
          <w:tcPr>
            <w:tcW w:w="1160" w:type="dxa"/>
          </w:tcPr>
          <w:p w14:paraId="061024C4" w14:textId="0DD4EFBD" w:rsidR="004A2E81" w:rsidRPr="00FE4AE3" w:rsidRDefault="004A2E81" w:rsidP="004A2E81">
            <w:pPr>
              <w:spacing w:line="276" w:lineRule="auto"/>
              <w:jc w:val="center"/>
              <w:rPr>
                <w:rFonts w:cstheme="minorHAnsi"/>
                <w:color w:val="000000" w:themeColor="text1"/>
              </w:rPr>
            </w:pPr>
            <w:r w:rsidRPr="00FE4AE3">
              <w:rPr>
                <w:rFonts w:cstheme="minorHAnsi"/>
                <w:color w:val="000000" w:themeColor="text1"/>
              </w:rPr>
              <w:t>Tak</w:t>
            </w:r>
          </w:p>
        </w:tc>
        <w:tc>
          <w:tcPr>
            <w:tcW w:w="4104" w:type="dxa"/>
          </w:tcPr>
          <w:p w14:paraId="345F1AB1" w14:textId="77777777" w:rsidR="004A2E81" w:rsidRPr="00FE4AE3" w:rsidRDefault="004A2E81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1757" w:type="dxa"/>
          </w:tcPr>
          <w:p w14:paraId="3F8FC793" w14:textId="77777777" w:rsidR="004A2E81" w:rsidRPr="00FE4AE3" w:rsidRDefault="004A2E81" w:rsidP="004A2E81">
            <w:pPr>
              <w:spacing w:line="276" w:lineRule="auto"/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653" w:type="dxa"/>
          </w:tcPr>
          <w:p w14:paraId="09E832FD" w14:textId="77777777" w:rsidR="004A2E81" w:rsidRPr="00FE4AE3" w:rsidRDefault="004A2E81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4A2E81" w:rsidRPr="00FE4AE3" w14:paraId="7C9DB989" w14:textId="77777777" w:rsidTr="007348A1">
        <w:tc>
          <w:tcPr>
            <w:tcW w:w="575" w:type="dxa"/>
            <w:vAlign w:val="center"/>
          </w:tcPr>
          <w:p w14:paraId="7C256436" w14:textId="77777777" w:rsidR="004A2E81" w:rsidRPr="00FE4AE3" w:rsidRDefault="004A2E81" w:rsidP="004A2E81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197" w:type="dxa"/>
          </w:tcPr>
          <w:p w14:paraId="418253FE" w14:textId="074F742E" w:rsidR="004A2E81" w:rsidRPr="00FE4AE3" w:rsidRDefault="00243A33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Możliwość stosowania podnośnika do ćwiczeń rehabilitacyjnych</w:t>
            </w:r>
          </w:p>
        </w:tc>
        <w:tc>
          <w:tcPr>
            <w:tcW w:w="1160" w:type="dxa"/>
          </w:tcPr>
          <w:p w14:paraId="3FDD1229" w14:textId="7026F4E7" w:rsidR="004A2E81" w:rsidRPr="00FE4AE3" w:rsidRDefault="004A2E81" w:rsidP="004A2E81">
            <w:pPr>
              <w:spacing w:line="276" w:lineRule="auto"/>
              <w:jc w:val="center"/>
              <w:rPr>
                <w:rFonts w:cstheme="minorHAnsi"/>
                <w:color w:val="000000" w:themeColor="text1"/>
              </w:rPr>
            </w:pPr>
            <w:r w:rsidRPr="00FE4AE3">
              <w:rPr>
                <w:rFonts w:cstheme="minorHAnsi"/>
                <w:color w:val="000000" w:themeColor="text1"/>
              </w:rPr>
              <w:t>Tak</w:t>
            </w:r>
          </w:p>
        </w:tc>
        <w:tc>
          <w:tcPr>
            <w:tcW w:w="4104" w:type="dxa"/>
          </w:tcPr>
          <w:p w14:paraId="1F0E9566" w14:textId="77777777" w:rsidR="004A2E81" w:rsidRPr="00FE4AE3" w:rsidRDefault="004A2E81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1757" w:type="dxa"/>
          </w:tcPr>
          <w:p w14:paraId="0D86301E" w14:textId="77777777" w:rsidR="004A2E81" w:rsidRPr="00FE4AE3" w:rsidRDefault="004A2E81" w:rsidP="004A2E81">
            <w:pPr>
              <w:spacing w:line="276" w:lineRule="auto"/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653" w:type="dxa"/>
          </w:tcPr>
          <w:p w14:paraId="6FF09C01" w14:textId="77777777" w:rsidR="004A2E81" w:rsidRPr="00FE4AE3" w:rsidRDefault="004A2E81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4A2E81" w:rsidRPr="00FE4AE3" w14:paraId="62CAD9B3" w14:textId="77777777" w:rsidTr="007348A1">
        <w:tc>
          <w:tcPr>
            <w:tcW w:w="575" w:type="dxa"/>
            <w:vAlign w:val="center"/>
          </w:tcPr>
          <w:p w14:paraId="58C0AF3A" w14:textId="77777777" w:rsidR="004A2E81" w:rsidRPr="00FE4AE3" w:rsidRDefault="004A2E81" w:rsidP="004A2E81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197" w:type="dxa"/>
          </w:tcPr>
          <w:p w14:paraId="751AB23B" w14:textId="77777777" w:rsidR="004A2E81" w:rsidRDefault="00243A33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Bezpieczne obciążenie robocze minimum 180 kg</w:t>
            </w:r>
          </w:p>
          <w:p w14:paraId="730F3882" w14:textId="0D20FAAC" w:rsidR="00243A33" w:rsidRPr="00FE4AE3" w:rsidRDefault="00243A33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Podać</w:t>
            </w:r>
          </w:p>
        </w:tc>
        <w:tc>
          <w:tcPr>
            <w:tcW w:w="1160" w:type="dxa"/>
          </w:tcPr>
          <w:p w14:paraId="29F7B768" w14:textId="68D93906" w:rsidR="004A2E81" w:rsidRPr="00FE4AE3" w:rsidRDefault="004A2E81" w:rsidP="004A2E81">
            <w:pPr>
              <w:spacing w:line="276" w:lineRule="auto"/>
              <w:jc w:val="center"/>
              <w:rPr>
                <w:rFonts w:cstheme="minorHAnsi"/>
                <w:color w:val="000000" w:themeColor="text1"/>
              </w:rPr>
            </w:pPr>
            <w:r w:rsidRPr="00FE4AE3">
              <w:rPr>
                <w:rFonts w:cstheme="minorHAnsi"/>
                <w:color w:val="000000" w:themeColor="text1"/>
              </w:rPr>
              <w:t>Tak</w:t>
            </w:r>
          </w:p>
        </w:tc>
        <w:tc>
          <w:tcPr>
            <w:tcW w:w="4104" w:type="dxa"/>
          </w:tcPr>
          <w:p w14:paraId="1F43E514" w14:textId="77777777" w:rsidR="004A2E81" w:rsidRPr="00FE4AE3" w:rsidRDefault="004A2E81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1757" w:type="dxa"/>
          </w:tcPr>
          <w:p w14:paraId="0AB7F102" w14:textId="77777777" w:rsidR="004A2E81" w:rsidRPr="00FE4AE3" w:rsidRDefault="004A2E81" w:rsidP="004A2E81">
            <w:pPr>
              <w:spacing w:line="276" w:lineRule="auto"/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653" w:type="dxa"/>
          </w:tcPr>
          <w:p w14:paraId="4DA58ACE" w14:textId="77777777" w:rsidR="004A2E81" w:rsidRPr="00FE4AE3" w:rsidRDefault="004A2E81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4A2E81" w:rsidRPr="00FE4AE3" w14:paraId="2A9C0796" w14:textId="77777777" w:rsidTr="007348A1">
        <w:tc>
          <w:tcPr>
            <w:tcW w:w="575" w:type="dxa"/>
            <w:vAlign w:val="center"/>
          </w:tcPr>
          <w:p w14:paraId="5056AFF6" w14:textId="77777777" w:rsidR="004A2E81" w:rsidRPr="00FE4AE3" w:rsidRDefault="004A2E81" w:rsidP="004A2E81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197" w:type="dxa"/>
          </w:tcPr>
          <w:p w14:paraId="17E03AFD" w14:textId="77777777" w:rsidR="004A2E81" w:rsidRDefault="00243A33" w:rsidP="005475C1">
            <w:pPr>
              <w:spacing w:line="276" w:lineRule="auto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Wzrost pacjenta w przedziale minimum 150-190 cm</w:t>
            </w:r>
          </w:p>
          <w:p w14:paraId="28A94FC1" w14:textId="63524B4C" w:rsidR="00243A33" w:rsidRDefault="00243A33" w:rsidP="005475C1">
            <w:pPr>
              <w:spacing w:line="276" w:lineRule="auto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Podać</w:t>
            </w:r>
          </w:p>
        </w:tc>
        <w:tc>
          <w:tcPr>
            <w:tcW w:w="1160" w:type="dxa"/>
          </w:tcPr>
          <w:p w14:paraId="02655B5C" w14:textId="34A8D4CD" w:rsidR="004A2E81" w:rsidRPr="00FE4AE3" w:rsidRDefault="004A2E81" w:rsidP="004A2E81">
            <w:pPr>
              <w:spacing w:line="276" w:lineRule="auto"/>
              <w:jc w:val="center"/>
              <w:rPr>
                <w:rFonts w:cstheme="minorHAnsi"/>
                <w:color w:val="000000" w:themeColor="text1"/>
              </w:rPr>
            </w:pPr>
            <w:r w:rsidRPr="00FE4AE3">
              <w:rPr>
                <w:rFonts w:cstheme="minorHAnsi"/>
                <w:color w:val="000000" w:themeColor="text1"/>
              </w:rPr>
              <w:t>Tak</w:t>
            </w:r>
          </w:p>
        </w:tc>
        <w:tc>
          <w:tcPr>
            <w:tcW w:w="4104" w:type="dxa"/>
          </w:tcPr>
          <w:p w14:paraId="056E8D66" w14:textId="77777777" w:rsidR="004A2E81" w:rsidRPr="00FE4AE3" w:rsidRDefault="004A2E81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1757" w:type="dxa"/>
          </w:tcPr>
          <w:p w14:paraId="7D3345A4" w14:textId="77777777" w:rsidR="004A2E81" w:rsidRPr="00FE4AE3" w:rsidRDefault="004A2E81" w:rsidP="004A2E81">
            <w:pPr>
              <w:spacing w:line="276" w:lineRule="auto"/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653" w:type="dxa"/>
          </w:tcPr>
          <w:p w14:paraId="33038F45" w14:textId="77777777" w:rsidR="004A2E81" w:rsidRPr="00FE4AE3" w:rsidRDefault="004A2E81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4A2E81" w:rsidRPr="00FE4AE3" w14:paraId="338A2613" w14:textId="77777777" w:rsidTr="007348A1">
        <w:tc>
          <w:tcPr>
            <w:tcW w:w="575" w:type="dxa"/>
            <w:vAlign w:val="center"/>
          </w:tcPr>
          <w:p w14:paraId="6D55E746" w14:textId="77777777" w:rsidR="004A2E81" w:rsidRPr="00FE4AE3" w:rsidRDefault="004A2E81" w:rsidP="004A2E81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197" w:type="dxa"/>
          </w:tcPr>
          <w:p w14:paraId="13964EEF" w14:textId="55EF1FC3" w:rsidR="004A2E81" w:rsidRPr="00FE4AE3" w:rsidRDefault="00243A33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Uchwyty manewrowe do sterowania podnośnikiem</w:t>
            </w:r>
          </w:p>
        </w:tc>
        <w:tc>
          <w:tcPr>
            <w:tcW w:w="1160" w:type="dxa"/>
          </w:tcPr>
          <w:p w14:paraId="085EECE3" w14:textId="1A2FB24C" w:rsidR="004A2E81" w:rsidRPr="00FE4AE3" w:rsidRDefault="004A2E81" w:rsidP="004A2E81">
            <w:pPr>
              <w:spacing w:line="276" w:lineRule="auto"/>
              <w:jc w:val="center"/>
              <w:rPr>
                <w:rFonts w:cstheme="minorHAnsi"/>
                <w:color w:val="000000" w:themeColor="text1"/>
              </w:rPr>
            </w:pPr>
            <w:r w:rsidRPr="00FE4AE3">
              <w:rPr>
                <w:rFonts w:cstheme="minorHAnsi"/>
                <w:color w:val="000000" w:themeColor="text1"/>
              </w:rPr>
              <w:t>Tak</w:t>
            </w:r>
          </w:p>
        </w:tc>
        <w:tc>
          <w:tcPr>
            <w:tcW w:w="4104" w:type="dxa"/>
          </w:tcPr>
          <w:p w14:paraId="3CB26D92" w14:textId="77777777" w:rsidR="004A2E81" w:rsidRPr="00FE4AE3" w:rsidRDefault="004A2E81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1757" w:type="dxa"/>
          </w:tcPr>
          <w:p w14:paraId="24226138" w14:textId="77777777" w:rsidR="004A2E81" w:rsidRPr="00FE4AE3" w:rsidRDefault="004A2E81" w:rsidP="004A2E81">
            <w:pPr>
              <w:spacing w:line="276" w:lineRule="auto"/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653" w:type="dxa"/>
          </w:tcPr>
          <w:p w14:paraId="55F85964" w14:textId="77777777" w:rsidR="004A2E81" w:rsidRPr="00FE4AE3" w:rsidRDefault="004A2E81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4A2E81" w:rsidRPr="00FE4AE3" w14:paraId="45A34BA9" w14:textId="77777777" w:rsidTr="007348A1">
        <w:tc>
          <w:tcPr>
            <w:tcW w:w="575" w:type="dxa"/>
            <w:vAlign w:val="center"/>
          </w:tcPr>
          <w:p w14:paraId="05574388" w14:textId="77777777" w:rsidR="004A2E81" w:rsidRPr="00FE4AE3" w:rsidRDefault="004A2E81" w:rsidP="004A2E81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197" w:type="dxa"/>
          </w:tcPr>
          <w:p w14:paraId="7FC66356" w14:textId="0E2D5854" w:rsidR="004A2E81" w:rsidRDefault="00243A33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 xml:space="preserve">Oparcie na kolana </w:t>
            </w:r>
          </w:p>
        </w:tc>
        <w:tc>
          <w:tcPr>
            <w:tcW w:w="1160" w:type="dxa"/>
          </w:tcPr>
          <w:p w14:paraId="78DDDD83" w14:textId="32D7D864" w:rsidR="004A2E81" w:rsidRPr="00FE4AE3" w:rsidRDefault="004A2E81" w:rsidP="004A2E81">
            <w:pPr>
              <w:spacing w:line="276" w:lineRule="auto"/>
              <w:jc w:val="center"/>
              <w:rPr>
                <w:rFonts w:cstheme="minorHAnsi"/>
                <w:color w:val="000000" w:themeColor="text1"/>
              </w:rPr>
            </w:pPr>
            <w:r w:rsidRPr="00FE4AE3">
              <w:rPr>
                <w:rFonts w:cstheme="minorHAnsi"/>
                <w:color w:val="000000" w:themeColor="text1"/>
              </w:rPr>
              <w:t>Tak</w:t>
            </w:r>
          </w:p>
        </w:tc>
        <w:tc>
          <w:tcPr>
            <w:tcW w:w="4104" w:type="dxa"/>
          </w:tcPr>
          <w:p w14:paraId="7287F3C8" w14:textId="77777777" w:rsidR="004A2E81" w:rsidRPr="00FE4AE3" w:rsidRDefault="004A2E81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1757" w:type="dxa"/>
          </w:tcPr>
          <w:p w14:paraId="64A02FF9" w14:textId="77777777" w:rsidR="004A2E81" w:rsidRPr="00FE4AE3" w:rsidRDefault="004A2E81" w:rsidP="004A2E81">
            <w:pPr>
              <w:spacing w:line="276" w:lineRule="auto"/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653" w:type="dxa"/>
          </w:tcPr>
          <w:p w14:paraId="705D4815" w14:textId="77777777" w:rsidR="004A2E81" w:rsidRPr="00FE4AE3" w:rsidRDefault="004A2E81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4A2E81" w:rsidRPr="00FE4AE3" w14:paraId="03AC0B47" w14:textId="77777777">
        <w:tc>
          <w:tcPr>
            <w:tcW w:w="575" w:type="dxa"/>
            <w:vAlign w:val="center"/>
          </w:tcPr>
          <w:p w14:paraId="2AC26563" w14:textId="77777777" w:rsidR="004A2E81" w:rsidRPr="00FE4AE3" w:rsidRDefault="004A2E81" w:rsidP="004A2E81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197" w:type="dxa"/>
          </w:tcPr>
          <w:p w14:paraId="3B0826C5" w14:textId="72F8EB10" w:rsidR="004A2E81" w:rsidRPr="00F31321" w:rsidRDefault="00243A33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Możliwość zablokowania urządzenia w miejscu poprzez hamulce</w:t>
            </w:r>
          </w:p>
        </w:tc>
        <w:tc>
          <w:tcPr>
            <w:tcW w:w="1160" w:type="dxa"/>
          </w:tcPr>
          <w:p w14:paraId="42C41A13" w14:textId="77777777" w:rsidR="004A2E81" w:rsidRPr="00FE4AE3" w:rsidRDefault="004A2E81" w:rsidP="004A2E81">
            <w:pPr>
              <w:spacing w:line="276" w:lineRule="auto"/>
              <w:jc w:val="center"/>
              <w:rPr>
                <w:rFonts w:cstheme="minorHAnsi"/>
                <w:color w:val="000000" w:themeColor="text1"/>
              </w:rPr>
            </w:pPr>
            <w:r w:rsidRPr="00FE4AE3">
              <w:rPr>
                <w:rFonts w:cstheme="minorHAnsi"/>
                <w:color w:val="000000" w:themeColor="text1"/>
              </w:rPr>
              <w:t>Tak</w:t>
            </w:r>
          </w:p>
        </w:tc>
        <w:tc>
          <w:tcPr>
            <w:tcW w:w="4104" w:type="dxa"/>
          </w:tcPr>
          <w:p w14:paraId="782921D1" w14:textId="77777777" w:rsidR="004A2E81" w:rsidRPr="00FE4AE3" w:rsidRDefault="004A2E81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1757" w:type="dxa"/>
          </w:tcPr>
          <w:p w14:paraId="5D0343BD" w14:textId="77777777" w:rsidR="004A2E81" w:rsidRPr="00FE4AE3" w:rsidRDefault="004A2E81" w:rsidP="004A2E81">
            <w:pPr>
              <w:spacing w:line="276" w:lineRule="auto"/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653" w:type="dxa"/>
          </w:tcPr>
          <w:p w14:paraId="614A8A64" w14:textId="77777777" w:rsidR="004A2E81" w:rsidRPr="00FE4AE3" w:rsidRDefault="004A2E81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4A2E81" w:rsidRPr="00FE4AE3" w14:paraId="27F61242" w14:textId="77777777">
        <w:tc>
          <w:tcPr>
            <w:tcW w:w="575" w:type="dxa"/>
            <w:vAlign w:val="center"/>
          </w:tcPr>
          <w:p w14:paraId="722BBC06" w14:textId="77777777" w:rsidR="004A2E81" w:rsidRPr="00FE4AE3" w:rsidRDefault="004A2E81" w:rsidP="004A2E81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197" w:type="dxa"/>
          </w:tcPr>
          <w:p w14:paraId="12D9263F" w14:textId="1DBA588B" w:rsidR="004A2E81" w:rsidRDefault="00243A33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Możliwość regulacji szerokości podstawy</w:t>
            </w:r>
          </w:p>
        </w:tc>
        <w:tc>
          <w:tcPr>
            <w:tcW w:w="1160" w:type="dxa"/>
          </w:tcPr>
          <w:p w14:paraId="2F9D004D" w14:textId="76FA572D" w:rsidR="004A2E81" w:rsidRPr="00FE4AE3" w:rsidRDefault="004A2E81" w:rsidP="004A2E81">
            <w:pPr>
              <w:spacing w:line="276" w:lineRule="auto"/>
              <w:jc w:val="center"/>
              <w:rPr>
                <w:rFonts w:cstheme="minorHAnsi"/>
                <w:color w:val="000000" w:themeColor="text1"/>
              </w:rPr>
            </w:pPr>
            <w:r w:rsidRPr="00FE4AE3">
              <w:rPr>
                <w:rFonts w:cstheme="minorHAnsi"/>
                <w:color w:val="000000" w:themeColor="text1"/>
              </w:rPr>
              <w:t>Tak</w:t>
            </w:r>
          </w:p>
        </w:tc>
        <w:tc>
          <w:tcPr>
            <w:tcW w:w="4104" w:type="dxa"/>
          </w:tcPr>
          <w:p w14:paraId="35215367" w14:textId="77777777" w:rsidR="004A2E81" w:rsidRPr="00FE4AE3" w:rsidRDefault="004A2E81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1757" w:type="dxa"/>
          </w:tcPr>
          <w:p w14:paraId="5A89708E" w14:textId="77777777" w:rsidR="004A2E81" w:rsidRPr="00FE4AE3" w:rsidRDefault="004A2E81" w:rsidP="004A2E81">
            <w:pPr>
              <w:spacing w:line="276" w:lineRule="auto"/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653" w:type="dxa"/>
          </w:tcPr>
          <w:p w14:paraId="65AFE521" w14:textId="77777777" w:rsidR="004A2E81" w:rsidRPr="00FE4AE3" w:rsidRDefault="004A2E81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4A2E81" w:rsidRPr="00FE4AE3" w14:paraId="3DB96363" w14:textId="77777777">
        <w:tc>
          <w:tcPr>
            <w:tcW w:w="575" w:type="dxa"/>
            <w:vAlign w:val="center"/>
          </w:tcPr>
          <w:p w14:paraId="622DC624" w14:textId="77777777" w:rsidR="004A2E81" w:rsidRPr="00FE4AE3" w:rsidRDefault="004A2E81" w:rsidP="004A2E81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197" w:type="dxa"/>
          </w:tcPr>
          <w:p w14:paraId="11174918" w14:textId="77439CBE" w:rsidR="004A2E81" w:rsidRPr="00F275F5" w:rsidRDefault="00243A33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Sterownik nożny do re</w:t>
            </w:r>
            <w:r w:rsidR="00F1046B">
              <w:rPr>
                <w:rFonts w:cstheme="minorHAnsi"/>
                <w:color w:val="000000" w:themeColor="text1"/>
              </w:rPr>
              <w:t>gulacji nóg podstawy</w:t>
            </w:r>
          </w:p>
        </w:tc>
        <w:tc>
          <w:tcPr>
            <w:tcW w:w="1160" w:type="dxa"/>
          </w:tcPr>
          <w:p w14:paraId="455BD46B" w14:textId="7CEF3FEC" w:rsidR="004A2E81" w:rsidRPr="00FE4AE3" w:rsidRDefault="004A2E81" w:rsidP="004A2E81">
            <w:pPr>
              <w:spacing w:line="276" w:lineRule="auto"/>
              <w:jc w:val="center"/>
              <w:rPr>
                <w:rFonts w:cstheme="minorHAnsi"/>
                <w:color w:val="000000" w:themeColor="text1"/>
              </w:rPr>
            </w:pPr>
            <w:r w:rsidRPr="00FE4AE3">
              <w:rPr>
                <w:rFonts w:cstheme="minorHAnsi"/>
                <w:color w:val="000000" w:themeColor="text1"/>
              </w:rPr>
              <w:t>Tak</w:t>
            </w:r>
          </w:p>
        </w:tc>
        <w:tc>
          <w:tcPr>
            <w:tcW w:w="4104" w:type="dxa"/>
          </w:tcPr>
          <w:p w14:paraId="6EF0D746" w14:textId="77777777" w:rsidR="004A2E81" w:rsidRPr="00FE4AE3" w:rsidRDefault="004A2E81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1757" w:type="dxa"/>
          </w:tcPr>
          <w:p w14:paraId="287F806F" w14:textId="77777777" w:rsidR="004A2E81" w:rsidRPr="00FE4AE3" w:rsidRDefault="004A2E81" w:rsidP="004A2E81">
            <w:pPr>
              <w:spacing w:line="276" w:lineRule="auto"/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653" w:type="dxa"/>
          </w:tcPr>
          <w:p w14:paraId="3E6EDA4C" w14:textId="77777777" w:rsidR="004A2E81" w:rsidRPr="00FE4AE3" w:rsidRDefault="004A2E81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4A2E81" w:rsidRPr="00FE4AE3" w14:paraId="46EF052F" w14:textId="77777777">
        <w:tc>
          <w:tcPr>
            <w:tcW w:w="575" w:type="dxa"/>
            <w:vAlign w:val="center"/>
          </w:tcPr>
          <w:p w14:paraId="7A9713C9" w14:textId="77777777" w:rsidR="004A2E81" w:rsidRPr="00FE4AE3" w:rsidRDefault="004A2E81" w:rsidP="004A2E81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197" w:type="dxa"/>
          </w:tcPr>
          <w:p w14:paraId="76006782" w14:textId="77777777" w:rsidR="004A2E81" w:rsidRDefault="00F1046B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Wysokość podstawy jezdnej umożliwiającej podjechanie pod podstawę łóżka minimum 90mm</w:t>
            </w:r>
          </w:p>
          <w:p w14:paraId="10DF0780" w14:textId="15844473" w:rsidR="00F1046B" w:rsidRDefault="00F1046B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Podać</w:t>
            </w:r>
          </w:p>
        </w:tc>
        <w:tc>
          <w:tcPr>
            <w:tcW w:w="1160" w:type="dxa"/>
          </w:tcPr>
          <w:p w14:paraId="572F682E" w14:textId="01743434" w:rsidR="004A2E81" w:rsidRPr="00FE4AE3" w:rsidRDefault="004A2E81" w:rsidP="004A2E81">
            <w:pPr>
              <w:spacing w:line="276" w:lineRule="auto"/>
              <w:jc w:val="center"/>
              <w:rPr>
                <w:rFonts w:cstheme="minorHAnsi"/>
                <w:color w:val="000000" w:themeColor="text1"/>
              </w:rPr>
            </w:pPr>
            <w:r w:rsidRPr="00FE4AE3">
              <w:rPr>
                <w:rFonts w:cstheme="minorHAnsi"/>
                <w:color w:val="000000" w:themeColor="text1"/>
              </w:rPr>
              <w:t>Tak</w:t>
            </w:r>
          </w:p>
        </w:tc>
        <w:tc>
          <w:tcPr>
            <w:tcW w:w="4104" w:type="dxa"/>
          </w:tcPr>
          <w:p w14:paraId="50BC8CC5" w14:textId="77777777" w:rsidR="004A2E81" w:rsidRPr="00FE4AE3" w:rsidRDefault="004A2E81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1757" w:type="dxa"/>
          </w:tcPr>
          <w:p w14:paraId="6C713628" w14:textId="77777777" w:rsidR="004A2E81" w:rsidRPr="00FE4AE3" w:rsidRDefault="004A2E81" w:rsidP="004A2E81">
            <w:pPr>
              <w:spacing w:line="276" w:lineRule="auto"/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653" w:type="dxa"/>
          </w:tcPr>
          <w:p w14:paraId="4E379F81" w14:textId="77777777" w:rsidR="004A2E81" w:rsidRPr="00FE4AE3" w:rsidRDefault="004A2E81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4A2E81" w:rsidRPr="00FE4AE3" w14:paraId="2B71AB1F" w14:textId="77777777">
        <w:tc>
          <w:tcPr>
            <w:tcW w:w="575" w:type="dxa"/>
            <w:vAlign w:val="center"/>
          </w:tcPr>
          <w:p w14:paraId="3481ECE6" w14:textId="77777777" w:rsidR="004A2E81" w:rsidRPr="00FE4AE3" w:rsidRDefault="004A2E81" w:rsidP="004A2E81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197" w:type="dxa"/>
          </w:tcPr>
          <w:p w14:paraId="7769F244" w14:textId="6DA989A7" w:rsidR="004A2E81" w:rsidRPr="00FE4AE3" w:rsidRDefault="00F1046B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Siedzisko pacjenta z otwieranymi obrotowymi częściami siedziska</w:t>
            </w:r>
          </w:p>
        </w:tc>
        <w:tc>
          <w:tcPr>
            <w:tcW w:w="1160" w:type="dxa"/>
          </w:tcPr>
          <w:p w14:paraId="36801C2E" w14:textId="41A672D5" w:rsidR="004A2E81" w:rsidRPr="00FE4AE3" w:rsidRDefault="004A2E81" w:rsidP="004A2E81">
            <w:pPr>
              <w:spacing w:line="276" w:lineRule="auto"/>
              <w:jc w:val="center"/>
              <w:rPr>
                <w:rFonts w:cstheme="minorHAnsi"/>
                <w:color w:val="000000" w:themeColor="text1"/>
              </w:rPr>
            </w:pPr>
            <w:r w:rsidRPr="00FE4AE3">
              <w:rPr>
                <w:rFonts w:cstheme="minorHAnsi"/>
                <w:color w:val="000000" w:themeColor="text1"/>
              </w:rPr>
              <w:t>Tak</w:t>
            </w:r>
          </w:p>
        </w:tc>
        <w:tc>
          <w:tcPr>
            <w:tcW w:w="4104" w:type="dxa"/>
          </w:tcPr>
          <w:p w14:paraId="6BC5E5C1" w14:textId="77777777" w:rsidR="004A2E81" w:rsidRPr="00FE4AE3" w:rsidRDefault="004A2E81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1757" w:type="dxa"/>
          </w:tcPr>
          <w:p w14:paraId="220BFD2C" w14:textId="1657CED5" w:rsidR="004A2E81" w:rsidRPr="00FE4AE3" w:rsidRDefault="004A2E81" w:rsidP="004A2E81">
            <w:pPr>
              <w:spacing w:line="276" w:lineRule="auto"/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653" w:type="dxa"/>
          </w:tcPr>
          <w:p w14:paraId="40FC55BB" w14:textId="77777777" w:rsidR="004A2E81" w:rsidRPr="00FE4AE3" w:rsidRDefault="004A2E81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4A2E81" w:rsidRPr="00FE4AE3" w14:paraId="674F72AB" w14:textId="77777777">
        <w:tc>
          <w:tcPr>
            <w:tcW w:w="575" w:type="dxa"/>
            <w:vAlign w:val="center"/>
          </w:tcPr>
          <w:p w14:paraId="7E24088B" w14:textId="77777777" w:rsidR="004A2E81" w:rsidRPr="00FE4AE3" w:rsidRDefault="004A2E81" w:rsidP="004A2E81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197" w:type="dxa"/>
          </w:tcPr>
          <w:p w14:paraId="4768AC37" w14:textId="7F65FE6D" w:rsidR="004A2E81" w:rsidRPr="00FE4AE3" w:rsidRDefault="00F1046B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Podnóżek dla pacjenta</w:t>
            </w:r>
          </w:p>
        </w:tc>
        <w:tc>
          <w:tcPr>
            <w:tcW w:w="1160" w:type="dxa"/>
          </w:tcPr>
          <w:p w14:paraId="15A38D3B" w14:textId="70B3FA66" w:rsidR="004A2E81" w:rsidRPr="00FE4AE3" w:rsidRDefault="004A2E81" w:rsidP="004A2E81">
            <w:pPr>
              <w:spacing w:line="276" w:lineRule="auto"/>
              <w:jc w:val="center"/>
              <w:rPr>
                <w:rFonts w:cstheme="minorHAnsi"/>
                <w:color w:val="000000" w:themeColor="text1"/>
              </w:rPr>
            </w:pPr>
            <w:r w:rsidRPr="00FE4AE3">
              <w:rPr>
                <w:rFonts w:cstheme="minorHAnsi"/>
                <w:color w:val="000000" w:themeColor="text1"/>
              </w:rPr>
              <w:t>Tak</w:t>
            </w:r>
          </w:p>
        </w:tc>
        <w:tc>
          <w:tcPr>
            <w:tcW w:w="4104" w:type="dxa"/>
          </w:tcPr>
          <w:p w14:paraId="3E6DBC58" w14:textId="77777777" w:rsidR="004A2E81" w:rsidRPr="00FE4AE3" w:rsidRDefault="004A2E81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1757" w:type="dxa"/>
          </w:tcPr>
          <w:p w14:paraId="12DF4062" w14:textId="77777777" w:rsidR="004A2E81" w:rsidRPr="00FE4AE3" w:rsidRDefault="004A2E81" w:rsidP="004A2E81">
            <w:pPr>
              <w:spacing w:line="276" w:lineRule="auto"/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653" w:type="dxa"/>
          </w:tcPr>
          <w:p w14:paraId="19B59CDC" w14:textId="77777777" w:rsidR="004A2E81" w:rsidRPr="00FE4AE3" w:rsidRDefault="004A2E81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4A2E81" w:rsidRPr="00FE4AE3" w14:paraId="55EF7EF6" w14:textId="77777777">
        <w:tc>
          <w:tcPr>
            <w:tcW w:w="575" w:type="dxa"/>
            <w:vAlign w:val="center"/>
          </w:tcPr>
          <w:p w14:paraId="7A395A50" w14:textId="77777777" w:rsidR="004A2E81" w:rsidRPr="00FE4AE3" w:rsidRDefault="004A2E81" w:rsidP="004A2E81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197" w:type="dxa"/>
          </w:tcPr>
          <w:p w14:paraId="5032D64F" w14:textId="77777777" w:rsidR="004A2E81" w:rsidRDefault="0088675D" w:rsidP="004A2E81">
            <w:pPr>
              <w:tabs>
                <w:tab w:val="left" w:pos="5220"/>
              </w:tabs>
              <w:spacing w:line="276" w:lineRule="auto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Masa podnośnika maksymalnie 30kg</w:t>
            </w:r>
          </w:p>
          <w:p w14:paraId="2979B70E" w14:textId="677709B8" w:rsidR="0088675D" w:rsidRPr="00FE4AE3" w:rsidRDefault="0088675D" w:rsidP="004A2E81">
            <w:pPr>
              <w:tabs>
                <w:tab w:val="left" w:pos="5220"/>
              </w:tabs>
              <w:spacing w:line="276" w:lineRule="auto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Podać</w:t>
            </w:r>
          </w:p>
        </w:tc>
        <w:tc>
          <w:tcPr>
            <w:tcW w:w="1160" w:type="dxa"/>
          </w:tcPr>
          <w:p w14:paraId="3D704DC8" w14:textId="77777777" w:rsidR="004A2E81" w:rsidRPr="00FE4AE3" w:rsidRDefault="004A2E81" w:rsidP="004A2E81">
            <w:pPr>
              <w:spacing w:line="276" w:lineRule="auto"/>
              <w:jc w:val="center"/>
              <w:rPr>
                <w:rFonts w:cstheme="minorHAnsi"/>
                <w:color w:val="000000" w:themeColor="text1"/>
              </w:rPr>
            </w:pPr>
            <w:r w:rsidRPr="00FE4AE3">
              <w:rPr>
                <w:rFonts w:cstheme="minorHAnsi"/>
                <w:color w:val="000000" w:themeColor="text1"/>
              </w:rPr>
              <w:t>Tak</w:t>
            </w:r>
          </w:p>
        </w:tc>
        <w:tc>
          <w:tcPr>
            <w:tcW w:w="4104" w:type="dxa"/>
          </w:tcPr>
          <w:p w14:paraId="1864C641" w14:textId="77777777" w:rsidR="004A2E81" w:rsidRPr="00FE4AE3" w:rsidRDefault="004A2E81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1757" w:type="dxa"/>
          </w:tcPr>
          <w:p w14:paraId="6D1661DC" w14:textId="77777777" w:rsidR="004A2E81" w:rsidRPr="00FE4AE3" w:rsidRDefault="004A2E81" w:rsidP="004A2E81">
            <w:pPr>
              <w:spacing w:line="276" w:lineRule="auto"/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653" w:type="dxa"/>
          </w:tcPr>
          <w:p w14:paraId="0EB5223F" w14:textId="77777777" w:rsidR="004A2E81" w:rsidRPr="00FE4AE3" w:rsidRDefault="004A2E81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4A2E81" w:rsidRPr="00FE4AE3" w14:paraId="5EB3A3E3" w14:textId="77777777">
        <w:tc>
          <w:tcPr>
            <w:tcW w:w="575" w:type="dxa"/>
            <w:vAlign w:val="center"/>
          </w:tcPr>
          <w:p w14:paraId="5FE6866C" w14:textId="77777777" w:rsidR="004A2E81" w:rsidRPr="00FE4AE3" w:rsidRDefault="004A2E81" w:rsidP="004A2E81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197" w:type="dxa"/>
          </w:tcPr>
          <w:p w14:paraId="66203D3F" w14:textId="77777777" w:rsidR="004A2E81" w:rsidRDefault="0088675D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Promień zawracania podnośnika maksymalnie 1200mm</w:t>
            </w:r>
          </w:p>
          <w:p w14:paraId="0BD89E94" w14:textId="3819E720" w:rsidR="0088675D" w:rsidRPr="00FE4AE3" w:rsidRDefault="0088675D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Podać</w:t>
            </w:r>
          </w:p>
        </w:tc>
        <w:tc>
          <w:tcPr>
            <w:tcW w:w="1160" w:type="dxa"/>
          </w:tcPr>
          <w:p w14:paraId="1048545B" w14:textId="77777777" w:rsidR="004A2E81" w:rsidRPr="00FE4AE3" w:rsidRDefault="004A2E81" w:rsidP="004A2E81">
            <w:pPr>
              <w:spacing w:line="276" w:lineRule="auto"/>
              <w:jc w:val="center"/>
              <w:rPr>
                <w:rFonts w:cstheme="minorHAnsi"/>
                <w:color w:val="000000" w:themeColor="text1"/>
              </w:rPr>
            </w:pPr>
            <w:r w:rsidRPr="00FE4AE3">
              <w:rPr>
                <w:rFonts w:cstheme="minorHAnsi"/>
                <w:color w:val="000000" w:themeColor="text1"/>
              </w:rPr>
              <w:t>Tak</w:t>
            </w:r>
          </w:p>
        </w:tc>
        <w:tc>
          <w:tcPr>
            <w:tcW w:w="4104" w:type="dxa"/>
          </w:tcPr>
          <w:p w14:paraId="41D8F090" w14:textId="77777777" w:rsidR="004A2E81" w:rsidRPr="00FE4AE3" w:rsidRDefault="004A2E81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1757" w:type="dxa"/>
          </w:tcPr>
          <w:p w14:paraId="3A91A56C" w14:textId="77777777" w:rsidR="004A2E81" w:rsidRPr="00FE4AE3" w:rsidRDefault="004A2E81" w:rsidP="004A2E81">
            <w:pPr>
              <w:spacing w:line="276" w:lineRule="auto"/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653" w:type="dxa"/>
          </w:tcPr>
          <w:p w14:paraId="0083E34D" w14:textId="77777777" w:rsidR="004A2E81" w:rsidRPr="00FE4AE3" w:rsidRDefault="004A2E81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4A2E81" w:rsidRPr="00FE4AE3" w14:paraId="3078EC43" w14:textId="77777777">
        <w:tc>
          <w:tcPr>
            <w:tcW w:w="575" w:type="dxa"/>
            <w:vAlign w:val="center"/>
          </w:tcPr>
          <w:p w14:paraId="2CA32E08" w14:textId="77777777" w:rsidR="004A2E81" w:rsidRPr="00FE4AE3" w:rsidRDefault="004A2E81" w:rsidP="004A2E81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197" w:type="dxa"/>
          </w:tcPr>
          <w:p w14:paraId="3DD60B47" w14:textId="77777777" w:rsidR="004A2E81" w:rsidRDefault="0088675D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Szerokość otwartych podnóżków maksymalnie 90cm</w:t>
            </w:r>
          </w:p>
          <w:p w14:paraId="0B29C3CC" w14:textId="6D97CF81" w:rsidR="0088675D" w:rsidRPr="00FE4AE3" w:rsidRDefault="0088675D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Podać</w:t>
            </w:r>
          </w:p>
        </w:tc>
        <w:tc>
          <w:tcPr>
            <w:tcW w:w="1160" w:type="dxa"/>
          </w:tcPr>
          <w:p w14:paraId="5C49293F" w14:textId="77777777" w:rsidR="004A2E81" w:rsidRPr="00FE4AE3" w:rsidRDefault="004A2E81" w:rsidP="004A2E81">
            <w:pPr>
              <w:spacing w:line="276" w:lineRule="auto"/>
              <w:jc w:val="center"/>
              <w:rPr>
                <w:rFonts w:cstheme="minorHAnsi"/>
                <w:color w:val="000000" w:themeColor="text1"/>
              </w:rPr>
            </w:pPr>
            <w:r w:rsidRPr="00FE4AE3">
              <w:rPr>
                <w:rFonts w:cstheme="minorHAnsi"/>
                <w:color w:val="000000" w:themeColor="text1"/>
              </w:rPr>
              <w:t>Tak</w:t>
            </w:r>
          </w:p>
        </w:tc>
        <w:tc>
          <w:tcPr>
            <w:tcW w:w="4104" w:type="dxa"/>
          </w:tcPr>
          <w:p w14:paraId="7DC0424E" w14:textId="77777777" w:rsidR="004A2E81" w:rsidRPr="00FE4AE3" w:rsidRDefault="004A2E81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1757" w:type="dxa"/>
          </w:tcPr>
          <w:p w14:paraId="53BCA42B" w14:textId="77777777" w:rsidR="004A2E81" w:rsidRPr="00FE4AE3" w:rsidRDefault="004A2E81" w:rsidP="004A2E81">
            <w:pPr>
              <w:spacing w:line="276" w:lineRule="auto"/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653" w:type="dxa"/>
          </w:tcPr>
          <w:p w14:paraId="06F2ECF3" w14:textId="77777777" w:rsidR="004A2E81" w:rsidRPr="00FE4AE3" w:rsidRDefault="004A2E81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4A2E81" w:rsidRPr="00FE4AE3" w14:paraId="768146DD" w14:textId="77777777">
        <w:tc>
          <w:tcPr>
            <w:tcW w:w="575" w:type="dxa"/>
            <w:vAlign w:val="center"/>
          </w:tcPr>
          <w:p w14:paraId="2A0C92D8" w14:textId="77777777" w:rsidR="004A2E81" w:rsidRPr="00FE4AE3" w:rsidRDefault="004A2E81" w:rsidP="004A2E81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197" w:type="dxa"/>
          </w:tcPr>
          <w:p w14:paraId="56F30108" w14:textId="77777777" w:rsidR="004A2E81" w:rsidRDefault="0088675D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Szerokość zamkniętych podnóżków maksymalnie 40cm</w:t>
            </w:r>
          </w:p>
          <w:p w14:paraId="675CA673" w14:textId="256CCE3F" w:rsidR="0088675D" w:rsidRPr="00FE4AE3" w:rsidRDefault="0088675D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Podać</w:t>
            </w:r>
          </w:p>
        </w:tc>
        <w:tc>
          <w:tcPr>
            <w:tcW w:w="1160" w:type="dxa"/>
          </w:tcPr>
          <w:p w14:paraId="686A8867" w14:textId="77777777" w:rsidR="004A2E81" w:rsidRPr="00FE4AE3" w:rsidRDefault="004A2E81" w:rsidP="004A2E81">
            <w:pPr>
              <w:spacing w:line="276" w:lineRule="auto"/>
              <w:jc w:val="center"/>
              <w:rPr>
                <w:rFonts w:cstheme="minorHAnsi"/>
                <w:color w:val="000000" w:themeColor="text1"/>
              </w:rPr>
            </w:pPr>
            <w:r w:rsidRPr="00FE4AE3">
              <w:rPr>
                <w:rFonts w:cstheme="minorHAnsi"/>
                <w:color w:val="000000" w:themeColor="text1"/>
              </w:rPr>
              <w:t>Tak</w:t>
            </w:r>
          </w:p>
        </w:tc>
        <w:tc>
          <w:tcPr>
            <w:tcW w:w="4104" w:type="dxa"/>
          </w:tcPr>
          <w:p w14:paraId="59FFD692" w14:textId="77777777" w:rsidR="004A2E81" w:rsidRPr="00FE4AE3" w:rsidRDefault="004A2E81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1757" w:type="dxa"/>
          </w:tcPr>
          <w:p w14:paraId="46D7823E" w14:textId="77777777" w:rsidR="004A2E81" w:rsidRPr="00FE4AE3" w:rsidRDefault="004A2E81" w:rsidP="004A2E81">
            <w:pPr>
              <w:spacing w:line="276" w:lineRule="auto"/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653" w:type="dxa"/>
          </w:tcPr>
          <w:p w14:paraId="54AC713E" w14:textId="77777777" w:rsidR="004A2E81" w:rsidRPr="00FE4AE3" w:rsidRDefault="004A2E81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4A2E81" w:rsidRPr="00FE4AE3" w14:paraId="18BB9088" w14:textId="77777777">
        <w:tc>
          <w:tcPr>
            <w:tcW w:w="575" w:type="dxa"/>
            <w:vAlign w:val="center"/>
          </w:tcPr>
          <w:p w14:paraId="58888957" w14:textId="77777777" w:rsidR="004A2E81" w:rsidRPr="00FE4AE3" w:rsidRDefault="004A2E81" w:rsidP="004A2E81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197" w:type="dxa"/>
          </w:tcPr>
          <w:p w14:paraId="7A343819" w14:textId="3E39F821" w:rsidR="004A2E81" w:rsidRDefault="0088675D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Wysokość podnośnika maksymalnie 110 cm</w:t>
            </w:r>
          </w:p>
          <w:p w14:paraId="4961E36A" w14:textId="58726863" w:rsidR="0088675D" w:rsidRPr="00FE4AE3" w:rsidRDefault="0088675D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Podać</w:t>
            </w:r>
          </w:p>
        </w:tc>
        <w:tc>
          <w:tcPr>
            <w:tcW w:w="1160" w:type="dxa"/>
          </w:tcPr>
          <w:p w14:paraId="4B5E4674" w14:textId="77777777" w:rsidR="004A2E81" w:rsidRPr="00FE4AE3" w:rsidRDefault="004A2E81" w:rsidP="004A2E81">
            <w:pPr>
              <w:spacing w:line="276" w:lineRule="auto"/>
              <w:jc w:val="center"/>
              <w:rPr>
                <w:rFonts w:cstheme="minorHAnsi"/>
                <w:color w:val="000000" w:themeColor="text1"/>
              </w:rPr>
            </w:pPr>
            <w:r w:rsidRPr="00FE4AE3">
              <w:rPr>
                <w:rFonts w:cstheme="minorHAnsi"/>
                <w:color w:val="000000" w:themeColor="text1"/>
              </w:rPr>
              <w:t>Tak</w:t>
            </w:r>
          </w:p>
        </w:tc>
        <w:tc>
          <w:tcPr>
            <w:tcW w:w="4104" w:type="dxa"/>
          </w:tcPr>
          <w:p w14:paraId="7AC1AE06" w14:textId="77777777" w:rsidR="004A2E81" w:rsidRPr="00FE4AE3" w:rsidRDefault="004A2E81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1757" w:type="dxa"/>
          </w:tcPr>
          <w:p w14:paraId="733E0CDE" w14:textId="77777777" w:rsidR="004A2E81" w:rsidRPr="00FE4AE3" w:rsidRDefault="004A2E81" w:rsidP="004A2E81">
            <w:pPr>
              <w:spacing w:line="276" w:lineRule="auto"/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653" w:type="dxa"/>
          </w:tcPr>
          <w:p w14:paraId="2E80A80C" w14:textId="77777777" w:rsidR="004A2E81" w:rsidRPr="00FE4AE3" w:rsidRDefault="004A2E81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4A2E81" w:rsidRPr="00FE4AE3" w14:paraId="2C7C2577" w14:textId="77777777">
        <w:tc>
          <w:tcPr>
            <w:tcW w:w="575" w:type="dxa"/>
            <w:vAlign w:val="center"/>
          </w:tcPr>
          <w:p w14:paraId="6EA45F69" w14:textId="77777777" w:rsidR="004A2E81" w:rsidRPr="00FE4AE3" w:rsidRDefault="004A2E81" w:rsidP="004A2E81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197" w:type="dxa"/>
          </w:tcPr>
          <w:p w14:paraId="2B411C3A" w14:textId="77777777" w:rsidR="004A2E81" w:rsidRDefault="0088675D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Całkowita długość podnośnika maksymalnie 95cm</w:t>
            </w:r>
          </w:p>
          <w:p w14:paraId="4FEC6A60" w14:textId="109F4D31" w:rsidR="0088675D" w:rsidRPr="00FE4AE3" w:rsidRDefault="0088675D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Podać</w:t>
            </w:r>
          </w:p>
        </w:tc>
        <w:tc>
          <w:tcPr>
            <w:tcW w:w="1160" w:type="dxa"/>
          </w:tcPr>
          <w:p w14:paraId="3BB9C515" w14:textId="77777777" w:rsidR="004A2E81" w:rsidRPr="00FE4AE3" w:rsidRDefault="004A2E81" w:rsidP="004A2E81">
            <w:pPr>
              <w:spacing w:line="276" w:lineRule="auto"/>
              <w:jc w:val="center"/>
              <w:rPr>
                <w:rFonts w:cstheme="minorHAnsi"/>
                <w:color w:val="000000" w:themeColor="text1"/>
              </w:rPr>
            </w:pPr>
            <w:r w:rsidRPr="00FE4AE3">
              <w:rPr>
                <w:rFonts w:cstheme="minorHAnsi"/>
                <w:color w:val="000000" w:themeColor="text1"/>
              </w:rPr>
              <w:t>Tak</w:t>
            </w:r>
          </w:p>
        </w:tc>
        <w:tc>
          <w:tcPr>
            <w:tcW w:w="4104" w:type="dxa"/>
          </w:tcPr>
          <w:p w14:paraId="60CA9928" w14:textId="47C9741F" w:rsidR="004A2E81" w:rsidRPr="00FE4AE3" w:rsidRDefault="004A2E81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FE4AE3">
              <w:rPr>
                <w:rFonts w:cstheme="minorHAnsi"/>
                <w:color w:val="000000" w:themeColor="text1"/>
              </w:rPr>
              <w:t xml:space="preserve">   </w:t>
            </w:r>
          </w:p>
        </w:tc>
        <w:tc>
          <w:tcPr>
            <w:tcW w:w="1757" w:type="dxa"/>
          </w:tcPr>
          <w:p w14:paraId="57628E43" w14:textId="77777777" w:rsidR="004A2E81" w:rsidRPr="00FE4AE3" w:rsidRDefault="004A2E81" w:rsidP="004A2E81">
            <w:pPr>
              <w:spacing w:line="276" w:lineRule="auto"/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653" w:type="dxa"/>
          </w:tcPr>
          <w:p w14:paraId="7AF88E68" w14:textId="77777777" w:rsidR="004A2E81" w:rsidRPr="00FE4AE3" w:rsidRDefault="004A2E81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4A2E81" w:rsidRPr="00FE4AE3" w14:paraId="2F425B28" w14:textId="77777777">
        <w:tc>
          <w:tcPr>
            <w:tcW w:w="575" w:type="dxa"/>
            <w:vAlign w:val="center"/>
          </w:tcPr>
          <w:p w14:paraId="734A6F04" w14:textId="77777777" w:rsidR="004A2E81" w:rsidRPr="00FE4AE3" w:rsidRDefault="004A2E81" w:rsidP="004A2E81">
            <w:pPr>
              <w:pStyle w:val="Akapitzlist"/>
              <w:spacing w:line="276" w:lineRule="auto"/>
              <w:ind w:left="360"/>
              <w:rPr>
                <w:rFonts w:cstheme="minorHAnsi"/>
                <w:color w:val="000000" w:themeColor="text1"/>
              </w:rPr>
            </w:pPr>
          </w:p>
        </w:tc>
        <w:tc>
          <w:tcPr>
            <w:tcW w:w="6197" w:type="dxa"/>
          </w:tcPr>
          <w:p w14:paraId="0991ED42" w14:textId="77777777" w:rsidR="004A2E81" w:rsidRPr="00FE4AE3" w:rsidRDefault="004A2E81" w:rsidP="004A2E81">
            <w:pPr>
              <w:spacing w:line="276" w:lineRule="auto"/>
              <w:rPr>
                <w:rFonts w:eastAsia="Calibri" w:cstheme="minorHAnsi"/>
                <w:color w:val="000000" w:themeColor="text1"/>
                <w:lang w:eastAsia="pl-PL"/>
              </w:rPr>
            </w:pPr>
            <w:r w:rsidRPr="00FE4AE3">
              <w:rPr>
                <w:rFonts w:cstheme="minorHAnsi"/>
                <w:b/>
                <w:color w:val="000000" w:themeColor="text1"/>
              </w:rPr>
              <w:t>WYMAGANIA OGÓLNE</w:t>
            </w:r>
          </w:p>
        </w:tc>
        <w:tc>
          <w:tcPr>
            <w:tcW w:w="1160" w:type="dxa"/>
          </w:tcPr>
          <w:p w14:paraId="3E47B9BE" w14:textId="77777777" w:rsidR="004A2E81" w:rsidRPr="00FE4AE3" w:rsidRDefault="004A2E81" w:rsidP="004A2E81">
            <w:pPr>
              <w:spacing w:line="276" w:lineRule="auto"/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4104" w:type="dxa"/>
          </w:tcPr>
          <w:p w14:paraId="60AD93C6" w14:textId="77777777" w:rsidR="004A2E81" w:rsidRPr="00FE4AE3" w:rsidRDefault="004A2E81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1757" w:type="dxa"/>
          </w:tcPr>
          <w:p w14:paraId="7E0B0664" w14:textId="77777777" w:rsidR="004A2E81" w:rsidRPr="00FE4AE3" w:rsidRDefault="004A2E81" w:rsidP="004A2E81">
            <w:pPr>
              <w:spacing w:line="276" w:lineRule="auto"/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653" w:type="dxa"/>
          </w:tcPr>
          <w:p w14:paraId="08012703" w14:textId="77777777" w:rsidR="004A2E81" w:rsidRPr="00FE4AE3" w:rsidRDefault="004A2E81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4A2E81" w:rsidRPr="00FE4AE3" w14:paraId="3EBDBCF6" w14:textId="77777777">
        <w:tc>
          <w:tcPr>
            <w:tcW w:w="575" w:type="dxa"/>
            <w:vAlign w:val="center"/>
          </w:tcPr>
          <w:p w14:paraId="346E4EBD" w14:textId="77777777" w:rsidR="004A2E81" w:rsidRPr="00FE4AE3" w:rsidRDefault="004A2E81" w:rsidP="004A2E81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197" w:type="dxa"/>
          </w:tcPr>
          <w:p w14:paraId="06CF7D55" w14:textId="3F4A3711" w:rsidR="004A2E81" w:rsidRPr="00FE4AE3" w:rsidRDefault="004A2E81" w:rsidP="004A2E81">
            <w:pPr>
              <w:spacing w:line="276" w:lineRule="auto"/>
              <w:rPr>
                <w:rFonts w:eastAsia="Calibri" w:cstheme="minorHAnsi"/>
                <w:color w:val="000000" w:themeColor="text1"/>
                <w:lang w:eastAsia="pl-PL"/>
              </w:rPr>
            </w:pPr>
            <w:r w:rsidRPr="00FE4AE3">
              <w:rPr>
                <w:rFonts w:eastAsia="Calibri" w:cstheme="minorHAnsi"/>
                <w:color w:val="000000" w:themeColor="text1"/>
                <w:lang w:eastAsia="pl-PL"/>
              </w:rPr>
              <w:t>Urządzenia nowe, rok produkcji 202</w:t>
            </w:r>
            <w:r w:rsidR="00E433FC">
              <w:rPr>
                <w:rFonts w:eastAsia="Calibri" w:cstheme="minorHAnsi"/>
                <w:color w:val="000000" w:themeColor="text1"/>
                <w:lang w:eastAsia="pl-PL"/>
              </w:rPr>
              <w:t>6</w:t>
            </w:r>
          </w:p>
        </w:tc>
        <w:tc>
          <w:tcPr>
            <w:tcW w:w="1160" w:type="dxa"/>
          </w:tcPr>
          <w:p w14:paraId="6107E318" w14:textId="77777777" w:rsidR="004A2E81" w:rsidRPr="00FE4AE3" w:rsidRDefault="004A2E81" w:rsidP="004A2E81">
            <w:pPr>
              <w:spacing w:line="276" w:lineRule="auto"/>
              <w:jc w:val="center"/>
              <w:rPr>
                <w:rFonts w:cstheme="minorHAnsi"/>
                <w:color w:val="000000" w:themeColor="text1"/>
              </w:rPr>
            </w:pPr>
            <w:r w:rsidRPr="00FE4AE3">
              <w:rPr>
                <w:rFonts w:cstheme="minorHAnsi"/>
                <w:color w:val="000000" w:themeColor="text1"/>
              </w:rPr>
              <w:t>Tak</w:t>
            </w:r>
          </w:p>
        </w:tc>
        <w:tc>
          <w:tcPr>
            <w:tcW w:w="4104" w:type="dxa"/>
          </w:tcPr>
          <w:p w14:paraId="069FF8EC" w14:textId="77777777" w:rsidR="004A2E81" w:rsidRPr="00FE4AE3" w:rsidRDefault="004A2E81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1757" w:type="dxa"/>
          </w:tcPr>
          <w:p w14:paraId="421D2A1C" w14:textId="77777777" w:rsidR="004A2E81" w:rsidRPr="00FE4AE3" w:rsidRDefault="004A2E81" w:rsidP="004A2E81">
            <w:pPr>
              <w:spacing w:line="276" w:lineRule="auto"/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653" w:type="dxa"/>
          </w:tcPr>
          <w:p w14:paraId="73E54CBC" w14:textId="77777777" w:rsidR="004A2E81" w:rsidRPr="00FE4AE3" w:rsidRDefault="004A2E81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4A2E81" w:rsidRPr="00FE4AE3" w14:paraId="24DDEF69" w14:textId="77777777">
        <w:tc>
          <w:tcPr>
            <w:tcW w:w="575" w:type="dxa"/>
            <w:vAlign w:val="center"/>
          </w:tcPr>
          <w:p w14:paraId="4BDF62AB" w14:textId="77777777" w:rsidR="004A2E81" w:rsidRPr="00FE4AE3" w:rsidRDefault="004A2E81" w:rsidP="004A2E81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197" w:type="dxa"/>
          </w:tcPr>
          <w:p w14:paraId="53D90905" w14:textId="0E7848E0" w:rsidR="004A2E81" w:rsidRPr="00FE4AE3" w:rsidRDefault="004A2E81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FE4AE3">
              <w:rPr>
                <w:rFonts w:cstheme="minorHAnsi"/>
                <w:color w:val="000000" w:themeColor="text1"/>
              </w:rPr>
              <w:t xml:space="preserve">Instrukcja obsługi w języku polskim w wersji elektronicznej </w:t>
            </w:r>
          </w:p>
        </w:tc>
        <w:tc>
          <w:tcPr>
            <w:tcW w:w="1160" w:type="dxa"/>
          </w:tcPr>
          <w:p w14:paraId="483BE8EC" w14:textId="77777777" w:rsidR="004A2E81" w:rsidRPr="00FE4AE3" w:rsidRDefault="004A2E81" w:rsidP="004A2E81">
            <w:pPr>
              <w:spacing w:line="276" w:lineRule="auto"/>
              <w:jc w:val="center"/>
              <w:rPr>
                <w:rFonts w:cstheme="minorHAnsi"/>
                <w:color w:val="000000" w:themeColor="text1"/>
              </w:rPr>
            </w:pPr>
            <w:r w:rsidRPr="00FE4AE3">
              <w:rPr>
                <w:rFonts w:cstheme="minorHAnsi"/>
                <w:color w:val="000000" w:themeColor="text1"/>
              </w:rPr>
              <w:t>Tak</w:t>
            </w:r>
          </w:p>
        </w:tc>
        <w:tc>
          <w:tcPr>
            <w:tcW w:w="4104" w:type="dxa"/>
          </w:tcPr>
          <w:p w14:paraId="3D6372FC" w14:textId="77777777" w:rsidR="004A2E81" w:rsidRPr="00FE4AE3" w:rsidRDefault="004A2E81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1757" w:type="dxa"/>
          </w:tcPr>
          <w:p w14:paraId="2B3F11CD" w14:textId="77777777" w:rsidR="004A2E81" w:rsidRPr="00FE4AE3" w:rsidRDefault="004A2E81" w:rsidP="004A2E81">
            <w:pPr>
              <w:spacing w:line="276" w:lineRule="auto"/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653" w:type="dxa"/>
          </w:tcPr>
          <w:p w14:paraId="2D9AC0A9" w14:textId="77777777" w:rsidR="004A2E81" w:rsidRPr="00FE4AE3" w:rsidRDefault="004A2E81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4A2E81" w:rsidRPr="00FE4AE3" w14:paraId="24626CD6" w14:textId="77777777" w:rsidTr="007348A1">
        <w:tc>
          <w:tcPr>
            <w:tcW w:w="575" w:type="dxa"/>
            <w:vAlign w:val="center"/>
          </w:tcPr>
          <w:p w14:paraId="713644B7" w14:textId="77777777" w:rsidR="004A2E81" w:rsidRPr="00FE4AE3" w:rsidRDefault="004A2E81" w:rsidP="004A2E81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197" w:type="dxa"/>
            <w:vAlign w:val="center"/>
          </w:tcPr>
          <w:p w14:paraId="49F71BD0" w14:textId="395B36F3" w:rsidR="004A2E81" w:rsidRPr="00FE4AE3" w:rsidRDefault="004A2E81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FE4AE3">
              <w:rPr>
                <w:rFonts w:cstheme="minorHAnsi"/>
                <w:bCs/>
                <w:color w:val="000000" w:themeColor="text1"/>
              </w:rPr>
              <w:t>Szkolenie personelu w zakresie obsługi aparatu: jeden dzień bezpośrednio po zainstalowaniu i uruchomieniu aparatu; drugi dzień w uzgodnionym z Zamawiającym terminie</w:t>
            </w:r>
          </w:p>
        </w:tc>
        <w:tc>
          <w:tcPr>
            <w:tcW w:w="1160" w:type="dxa"/>
            <w:vAlign w:val="center"/>
          </w:tcPr>
          <w:p w14:paraId="27F2D3CE" w14:textId="77777777" w:rsidR="004A2E81" w:rsidRPr="00FE4AE3" w:rsidRDefault="004A2E81" w:rsidP="004A2E81">
            <w:pPr>
              <w:spacing w:line="276" w:lineRule="auto"/>
              <w:jc w:val="center"/>
              <w:rPr>
                <w:rFonts w:cstheme="minorHAnsi"/>
                <w:color w:val="000000" w:themeColor="text1"/>
              </w:rPr>
            </w:pPr>
            <w:r w:rsidRPr="00FE4AE3">
              <w:rPr>
                <w:rFonts w:cstheme="minorHAnsi"/>
                <w:color w:val="000000" w:themeColor="text1"/>
              </w:rPr>
              <w:t>Tak</w:t>
            </w:r>
          </w:p>
        </w:tc>
        <w:tc>
          <w:tcPr>
            <w:tcW w:w="4104" w:type="dxa"/>
          </w:tcPr>
          <w:p w14:paraId="29B44620" w14:textId="77777777" w:rsidR="004A2E81" w:rsidRPr="00FE4AE3" w:rsidRDefault="004A2E81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1757" w:type="dxa"/>
          </w:tcPr>
          <w:p w14:paraId="03F30DA0" w14:textId="77777777" w:rsidR="004A2E81" w:rsidRPr="00FE4AE3" w:rsidRDefault="004A2E81" w:rsidP="004A2E81">
            <w:pPr>
              <w:spacing w:line="276" w:lineRule="auto"/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653" w:type="dxa"/>
          </w:tcPr>
          <w:p w14:paraId="1E5E57FE" w14:textId="77777777" w:rsidR="004A2E81" w:rsidRPr="00FE4AE3" w:rsidRDefault="004A2E81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4A2E81" w:rsidRPr="00FE4AE3" w14:paraId="33DA3771" w14:textId="77777777" w:rsidTr="007348A1">
        <w:tc>
          <w:tcPr>
            <w:tcW w:w="575" w:type="dxa"/>
            <w:vAlign w:val="center"/>
          </w:tcPr>
          <w:p w14:paraId="6EF6251B" w14:textId="77777777" w:rsidR="004A2E81" w:rsidRPr="00FE4AE3" w:rsidRDefault="004A2E81" w:rsidP="004A2E81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197" w:type="dxa"/>
          </w:tcPr>
          <w:p w14:paraId="73FA7511" w14:textId="0FCABFC4" w:rsidR="004A2E81" w:rsidRPr="00FE4AE3" w:rsidRDefault="004A2E81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FE4AE3">
              <w:rPr>
                <w:rFonts w:cstheme="minorHAnsi"/>
                <w:color w:val="000000" w:themeColor="text1"/>
              </w:rPr>
              <w:t>Instrukcje obsługi w języku polskim</w:t>
            </w:r>
            <w:r>
              <w:rPr>
                <w:rFonts w:cstheme="minorHAnsi"/>
                <w:color w:val="000000" w:themeColor="text1"/>
              </w:rPr>
              <w:t xml:space="preserve"> </w:t>
            </w:r>
            <w:r w:rsidRPr="00FE4AE3">
              <w:rPr>
                <w:rFonts w:cstheme="minorHAnsi"/>
                <w:color w:val="000000" w:themeColor="text1"/>
              </w:rPr>
              <w:t xml:space="preserve">w wersji elektronicznej. </w:t>
            </w:r>
          </w:p>
          <w:p w14:paraId="6A69FB8B" w14:textId="77777777" w:rsidR="004A2E81" w:rsidRPr="00FE4AE3" w:rsidRDefault="004A2E81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FE4AE3">
              <w:rPr>
                <w:rFonts w:cstheme="minorHAnsi"/>
                <w:color w:val="000000" w:themeColor="text1"/>
              </w:rPr>
              <w:t>Dostarczyć wraz z dostawą przedmiotu zamówienia</w:t>
            </w:r>
          </w:p>
        </w:tc>
        <w:tc>
          <w:tcPr>
            <w:tcW w:w="1160" w:type="dxa"/>
            <w:vAlign w:val="center"/>
          </w:tcPr>
          <w:p w14:paraId="7EE3F2C3" w14:textId="77777777" w:rsidR="004A2E81" w:rsidRPr="00FE4AE3" w:rsidRDefault="004A2E81" w:rsidP="004A2E81">
            <w:pPr>
              <w:spacing w:line="276" w:lineRule="auto"/>
              <w:jc w:val="center"/>
              <w:rPr>
                <w:rFonts w:cstheme="minorHAnsi"/>
                <w:color w:val="000000" w:themeColor="text1"/>
              </w:rPr>
            </w:pPr>
            <w:r w:rsidRPr="00FE4AE3">
              <w:rPr>
                <w:rFonts w:cstheme="minorHAnsi"/>
                <w:color w:val="000000" w:themeColor="text1"/>
              </w:rPr>
              <w:t>Tak</w:t>
            </w:r>
          </w:p>
        </w:tc>
        <w:tc>
          <w:tcPr>
            <w:tcW w:w="4104" w:type="dxa"/>
          </w:tcPr>
          <w:p w14:paraId="09E518EE" w14:textId="77777777" w:rsidR="004A2E81" w:rsidRPr="00FE4AE3" w:rsidRDefault="004A2E81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1757" w:type="dxa"/>
          </w:tcPr>
          <w:p w14:paraId="34FA2021" w14:textId="77777777" w:rsidR="004A2E81" w:rsidRPr="00FE4AE3" w:rsidRDefault="004A2E81" w:rsidP="004A2E81">
            <w:pPr>
              <w:spacing w:line="276" w:lineRule="auto"/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653" w:type="dxa"/>
          </w:tcPr>
          <w:p w14:paraId="7AAF5845" w14:textId="77777777" w:rsidR="004A2E81" w:rsidRPr="00FE4AE3" w:rsidRDefault="004A2E81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4A2E81" w:rsidRPr="00FE4AE3" w14:paraId="2EE01009" w14:textId="77777777" w:rsidTr="007348A1">
        <w:tc>
          <w:tcPr>
            <w:tcW w:w="575" w:type="dxa"/>
            <w:vAlign w:val="center"/>
          </w:tcPr>
          <w:p w14:paraId="558DC4F0" w14:textId="77777777" w:rsidR="004A2E81" w:rsidRPr="00FE4AE3" w:rsidRDefault="004A2E81" w:rsidP="004A2E81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197" w:type="dxa"/>
          </w:tcPr>
          <w:p w14:paraId="3AC911B1" w14:textId="77777777" w:rsidR="004A2E81" w:rsidRPr="00FE4AE3" w:rsidRDefault="004A2E81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FE4AE3">
              <w:rPr>
                <w:rFonts w:cstheme="minorHAnsi"/>
                <w:color w:val="000000" w:themeColor="text1"/>
              </w:rPr>
              <w:t>Dokument z informacjami zawierającymi datę zainstalowania aparatu i termin następnego przeglądu</w:t>
            </w:r>
          </w:p>
          <w:p w14:paraId="4EB8795C" w14:textId="77777777" w:rsidR="004A2E81" w:rsidRPr="00FE4AE3" w:rsidRDefault="004A2E81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FE4AE3">
              <w:rPr>
                <w:rFonts w:cstheme="minorHAnsi"/>
                <w:color w:val="000000" w:themeColor="text1"/>
              </w:rPr>
              <w:t>Dostarczyć przy odbiorze</w:t>
            </w:r>
          </w:p>
        </w:tc>
        <w:tc>
          <w:tcPr>
            <w:tcW w:w="1160" w:type="dxa"/>
            <w:vAlign w:val="center"/>
          </w:tcPr>
          <w:p w14:paraId="161491E5" w14:textId="77777777" w:rsidR="004A2E81" w:rsidRPr="00FE4AE3" w:rsidRDefault="004A2E81" w:rsidP="004A2E81">
            <w:pPr>
              <w:spacing w:line="276" w:lineRule="auto"/>
              <w:jc w:val="center"/>
              <w:rPr>
                <w:rFonts w:cstheme="minorHAnsi"/>
                <w:color w:val="000000" w:themeColor="text1"/>
              </w:rPr>
            </w:pPr>
            <w:r w:rsidRPr="00FE4AE3">
              <w:rPr>
                <w:rFonts w:cstheme="minorHAnsi"/>
                <w:color w:val="000000" w:themeColor="text1"/>
              </w:rPr>
              <w:t>Tak</w:t>
            </w:r>
          </w:p>
        </w:tc>
        <w:tc>
          <w:tcPr>
            <w:tcW w:w="4104" w:type="dxa"/>
          </w:tcPr>
          <w:p w14:paraId="2E2DBF01" w14:textId="77777777" w:rsidR="004A2E81" w:rsidRPr="00FE4AE3" w:rsidRDefault="004A2E81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1757" w:type="dxa"/>
          </w:tcPr>
          <w:p w14:paraId="2C0567C6" w14:textId="77777777" w:rsidR="004A2E81" w:rsidRPr="00FE4AE3" w:rsidRDefault="004A2E81" w:rsidP="004A2E81">
            <w:pPr>
              <w:spacing w:line="276" w:lineRule="auto"/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653" w:type="dxa"/>
          </w:tcPr>
          <w:p w14:paraId="666AEBAC" w14:textId="77777777" w:rsidR="004A2E81" w:rsidRPr="00FE4AE3" w:rsidRDefault="004A2E81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4A2E81" w:rsidRPr="00FE4AE3" w14:paraId="78BDECAF" w14:textId="77777777" w:rsidTr="007348A1">
        <w:tc>
          <w:tcPr>
            <w:tcW w:w="575" w:type="dxa"/>
            <w:vAlign w:val="center"/>
          </w:tcPr>
          <w:p w14:paraId="64D3E7FC" w14:textId="77777777" w:rsidR="004A2E81" w:rsidRPr="00FE4AE3" w:rsidRDefault="004A2E81" w:rsidP="004A2E81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197" w:type="dxa"/>
          </w:tcPr>
          <w:p w14:paraId="307789A9" w14:textId="4F78281A" w:rsidR="004A2E81" w:rsidRPr="00FE4AE3" w:rsidRDefault="004A2E81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FE4AE3">
              <w:rPr>
                <w:rFonts w:cstheme="minorHAnsi"/>
                <w:color w:val="000000" w:themeColor="text1"/>
              </w:rPr>
              <w:t>Okres gwarancji: minimum 36 miesięcy</w:t>
            </w:r>
          </w:p>
          <w:p w14:paraId="74E8ED6F" w14:textId="77777777" w:rsidR="004A2E81" w:rsidRPr="00FE4AE3" w:rsidRDefault="004A2E81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FE4AE3">
              <w:rPr>
                <w:rFonts w:cstheme="minorHAnsi"/>
                <w:color w:val="000000" w:themeColor="text1"/>
              </w:rPr>
              <w:t>Podać</w:t>
            </w:r>
          </w:p>
        </w:tc>
        <w:tc>
          <w:tcPr>
            <w:tcW w:w="1160" w:type="dxa"/>
            <w:vAlign w:val="center"/>
          </w:tcPr>
          <w:p w14:paraId="26E9C1BF" w14:textId="77777777" w:rsidR="004A2E81" w:rsidRPr="00FE4AE3" w:rsidRDefault="004A2E81" w:rsidP="004A2E81">
            <w:pPr>
              <w:spacing w:line="276" w:lineRule="auto"/>
              <w:jc w:val="center"/>
              <w:rPr>
                <w:rFonts w:cstheme="minorHAnsi"/>
                <w:color w:val="000000" w:themeColor="text1"/>
              </w:rPr>
            </w:pPr>
            <w:r w:rsidRPr="00FE4AE3">
              <w:rPr>
                <w:rFonts w:cstheme="minorHAnsi"/>
                <w:color w:val="000000" w:themeColor="text1"/>
              </w:rPr>
              <w:t>Tak</w:t>
            </w:r>
          </w:p>
        </w:tc>
        <w:tc>
          <w:tcPr>
            <w:tcW w:w="4104" w:type="dxa"/>
          </w:tcPr>
          <w:p w14:paraId="70BA9121" w14:textId="77777777" w:rsidR="004A2E81" w:rsidRPr="00FE4AE3" w:rsidRDefault="004A2E81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1757" w:type="dxa"/>
          </w:tcPr>
          <w:p w14:paraId="7587F254" w14:textId="4A28C408" w:rsidR="004A2E81" w:rsidRPr="00FE4AE3" w:rsidRDefault="004A2E81" w:rsidP="004A2E81">
            <w:pPr>
              <w:spacing w:line="276" w:lineRule="auto"/>
              <w:jc w:val="center"/>
              <w:rPr>
                <w:rFonts w:cstheme="minorHAnsi"/>
                <w:color w:val="000000" w:themeColor="text1"/>
              </w:rPr>
            </w:pPr>
            <w:r w:rsidRPr="00FE4AE3">
              <w:rPr>
                <w:rFonts w:cstheme="minorHAnsi"/>
                <w:color w:val="000000" w:themeColor="text1"/>
              </w:rPr>
              <w:t>≥ 48 miesięcy – 10 punktów</w:t>
            </w:r>
          </w:p>
          <w:p w14:paraId="405E8989" w14:textId="18F54099" w:rsidR="004A2E81" w:rsidRPr="00FE4AE3" w:rsidRDefault="004A2E81" w:rsidP="004A2E81">
            <w:pPr>
              <w:spacing w:line="276" w:lineRule="auto"/>
              <w:jc w:val="center"/>
              <w:rPr>
                <w:rFonts w:cstheme="minorHAnsi"/>
                <w:color w:val="000000" w:themeColor="text1"/>
              </w:rPr>
            </w:pPr>
            <w:r w:rsidRPr="00FE4AE3">
              <w:rPr>
                <w:rFonts w:cstheme="minorHAnsi"/>
                <w:color w:val="000000" w:themeColor="text1"/>
              </w:rPr>
              <w:t>&lt; 48 miesięcy – 0 punktów</w:t>
            </w:r>
          </w:p>
        </w:tc>
        <w:tc>
          <w:tcPr>
            <w:tcW w:w="1653" w:type="dxa"/>
          </w:tcPr>
          <w:p w14:paraId="05CF3200" w14:textId="77777777" w:rsidR="004A2E81" w:rsidRPr="00FE4AE3" w:rsidRDefault="004A2E81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4A2E81" w:rsidRPr="00FE4AE3" w14:paraId="6DB060B6" w14:textId="77777777" w:rsidTr="007348A1">
        <w:tc>
          <w:tcPr>
            <w:tcW w:w="575" w:type="dxa"/>
            <w:vAlign w:val="center"/>
          </w:tcPr>
          <w:p w14:paraId="292DE8BE" w14:textId="77777777" w:rsidR="004A2E81" w:rsidRPr="00FE4AE3" w:rsidRDefault="004A2E81" w:rsidP="004A2E81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197" w:type="dxa"/>
          </w:tcPr>
          <w:p w14:paraId="395EEE13" w14:textId="74041B2C" w:rsidR="004A2E81" w:rsidRPr="00FE4AE3" w:rsidRDefault="004A2E81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FE4AE3">
              <w:rPr>
                <w:rFonts w:cstheme="minorHAnsi"/>
                <w:color w:val="000000" w:themeColor="text1"/>
              </w:rPr>
              <w:t>Koszt pełnej obsługi serwisowej w okresie gwarancji; obejmującej przeglądy, w tym przegląd w ostatnim miesiącu gwarancji, naprawy gwarancyjne i aktualizację oprogramowania; zawarty w cenie przedmiotu zamówienia</w:t>
            </w:r>
          </w:p>
          <w:p w14:paraId="61467B8A" w14:textId="5C935846" w:rsidR="004A2E81" w:rsidRPr="00FE4AE3" w:rsidRDefault="004A2E81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FE4AE3">
              <w:rPr>
                <w:rFonts w:cstheme="minorHAnsi"/>
                <w:color w:val="000000" w:themeColor="text1"/>
              </w:rPr>
              <w:t>Podać zalecaną przez producenta częstość przeglądów</w:t>
            </w:r>
          </w:p>
        </w:tc>
        <w:tc>
          <w:tcPr>
            <w:tcW w:w="1160" w:type="dxa"/>
            <w:vAlign w:val="center"/>
          </w:tcPr>
          <w:p w14:paraId="67FE5803" w14:textId="77777777" w:rsidR="004A2E81" w:rsidRPr="00FE4AE3" w:rsidRDefault="004A2E81" w:rsidP="004A2E81">
            <w:pPr>
              <w:spacing w:line="276" w:lineRule="auto"/>
              <w:jc w:val="center"/>
              <w:rPr>
                <w:rFonts w:cstheme="minorHAnsi"/>
                <w:color w:val="000000" w:themeColor="text1"/>
              </w:rPr>
            </w:pPr>
            <w:r w:rsidRPr="00FE4AE3">
              <w:rPr>
                <w:rFonts w:cstheme="minorHAnsi"/>
                <w:color w:val="000000" w:themeColor="text1"/>
              </w:rPr>
              <w:t>Tak</w:t>
            </w:r>
          </w:p>
        </w:tc>
        <w:tc>
          <w:tcPr>
            <w:tcW w:w="4104" w:type="dxa"/>
          </w:tcPr>
          <w:p w14:paraId="23836719" w14:textId="77777777" w:rsidR="004A2E81" w:rsidRPr="00FE4AE3" w:rsidRDefault="004A2E81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1757" w:type="dxa"/>
          </w:tcPr>
          <w:p w14:paraId="0316F52A" w14:textId="77777777" w:rsidR="004A2E81" w:rsidRPr="00FE4AE3" w:rsidRDefault="004A2E81" w:rsidP="004A2E81">
            <w:pPr>
              <w:spacing w:line="276" w:lineRule="auto"/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653" w:type="dxa"/>
          </w:tcPr>
          <w:p w14:paraId="22C7FFE3" w14:textId="77777777" w:rsidR="004A2E81" w:rsidRPr="00FE4AE3" w:rsidRDefault="004A2E81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4A2E81" w:rsidRPr="00FE4AE3" w14:paraId="4FF842BD" w14:textId="77777777" w:rsidTr="007348A1">
        <w:tc>
          <w:tcPr>
            <w:tcW w:w="575" w:type="dxa"/>
            <w:vAlign w:val="center"/>
          </w:tcPr>
          <w:p w14:paraId="227B0E45" w14:textId="77777777" w:rsidR="004A2E81" w:rsidRPr="00FE4AE3" w:rsidRDefault="004A2E81" w:rsidP="004A2E81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197" w:type="dxa"/>
          </w:tcPr>
          <w:p w14:paraId="65DF331F" w14:textId="77777777" w:rsidR="004A2E81" w:rsidRPr="00FE4AE3" w:rsidRDefault="004A2E81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FE4AE3">
              <w:rPr>
                <w:rFonts w:cstheme="minorHAnsi"/>
                <w:color w:val="000000" w:themeColor="text1"/>
              </w:rPr>
              <w:t>Autoryzowany serwis na terenie Polski</w:t>
            </w:r>
          </w:p>
          <w:p w14:paraId="3EB92618" w14:textId="77777777" w:rsidR="004A2E81" w:rsidRPr="00FE4AE3" w:rsidRDefault="004A2E81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FE4AE3">
              <w:rPr>
                <w:rFonts w:cstheme="minorHAnsi"/>
                <w:color w:val="000000" w:themeColor="text1"/>
              </w:rPr>
              <w:t>Podać nazwę i siedzibę serwisu</w:t>
            </w:r>
          </w:p>
        </w:tc>
        <w:tc>
          <w:tcPr>
            <w:tcW w:w="1160" w:type="dxa"/>
            <w:vAlign w:val="center"/>
          </w:tcPr>
          <w:p w14:paraId="5FF74DE5" w14:textId="77777777" w:rsidR="004A2E81" w:rsidRPr="00FE4AE3" w:rsidRDefault="004A2E81" w:rsidP="004A2E81">
            <w:pPr>
              <w:spacing w:line="276" w:lineRule="auto"/>
              <w:jc w:val="center"/>
              <w:rPr>
                <w:rFonts w:cstheme="minorHAnsi"/>
                <w:color w:val="000000" w:themeColor="text1"/>
              </w:rPr>
            </w:pPr>
            <w:r w:rsidRPr="00FE4AE3">
              <w:rPr>
                <w:rFonts w:cstheme="minorHAnsi"/>
                <w:color w:val="000000" w:themeColor="text1"/>
              </w:rPr>
              <w:t>Tak/Nie</w:t>
            </w:r>
          </w:p>
        </w:tc>
        <w:tc>
          <w:tcPr>
            <w:tcW w:w="4104" w:type="dxa"/>
          </w:tcPr>
          <w:p w14:paraId="2D74289A" w14:textId="77777777" w:rsidR="004A2E81" w:rsidRPr="00FE4AE3" w:rsidRDefault="004A2E81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1757" w:type="dxa"/>
          </w:tcPr>
          <w:p w14:paraId="5C4670B0" w14:textId="77777777" w:rsidR="004A2E81" w:rsidRPr="00FE4AE3" w:rsidRDefault="004A2E81" w:rsidP="004A2E81">
            <w:pPr>
              <w:spacing w:line="276" w:lineRule="auto"/>
              <w:jc w:val="center"/>
              <w:rPr>
                <w:rFonts w:cstheme="minorHAnsi"/>
                <w:color w:val="000000" w:themeColor="text1"/>
              </w:rPr>
            </w:pPr>
            <w:r w:rsidRPr="00FE4AE3">
              <w:rPr>
                <w:rFonts w:cstheme="minorHAnsi"/>
                <w:color w:val="000000" w:themeColor="text1"/>
              </w:rPr>
              <w:t>Tak – 10 punktów</w:t>
            </w:r>
          </w:p>
          <w:p w14:paraId="155DFA7D" w14:textId="77777777" w:rsidR="004A2E81" w:rsidRPr="00FE4AE3" w:rsidRDefault="004A2E81" w:rsidP="004A2E81">
            <w:pPr>
              <w:spacing w:line="276" w:lineRule="auto"/>
              <w:jc w:val="center"/>
              <w:rPr>
                <w:rFonts w:cstheme="minorHAnsi"/>
                <w:color w:val="000000" w:themeColor="text1"/>
              </w:rPr>
            </w:pPr>
            <w:r w:rsidRPr="00FE4AE3">
              <w:rPr>
                <w:rFonts w:cstheme="minorHAnsi"/>
                <w:color w:val="000000" w:themeColor="text1"/>
              </w:rPr>
              <w:t>Nie – 0 punktów</w:t>
            </w:r>
          </w:p>
        </w:tc>
        <w:tc>
          <w:tcPr>
            <w:tcW w:w="1653" w:type="dxa"/>
          </w:tcPr>
          <w:p w14:paraId="515F4C20" w14:textId="77777777" w:rsidR="004A2E81" w:rsidRPr="00FE4AE3" w:rsidRDefault="004A2E81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4A2E81" w:rsidRPr="00FE4AE3" w14:paraId="6CD4E11B" w14:textId="77777777" w:rsidTr="007348A1">
        <w:tc>
          <w:tcPr>
            <w:tcW w:w="575" w:type="dxa"/>
            <w:vAlign w:val="center"/>
          </w:tcPr>
          <w:p w14:paraId="022521B5" w14:textId="77777777" w:rsidR="004A2E81" w:rsidRPr="00FE4AE3" w:rsidRDefault="004A2E81" w:rsidP="004A2E81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197" w:type="dxa"/>
            <w:vAlign w:val="center"/>
          </w:tcPr>
          <w:p w14:paraId="658AD672" w14:textId="77777777" w:rsidR="004A2E81" w:rsidRPr="00FE4AE3" w:rsidRDefault="004A2E81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FE4AE3">
              <w:rPr>
                <w:rFonts w:cstheme="minorHAnsi"/>
                <w:color w:val="000000" w:themeColor="text1"/>
              </w:rPr>
              <w:t xml:space="preserve">Możliwość zgłaszania awarii </w:t>
            </w:r>
          </w:p>
          <w:p w14:paraId="1A51CE60" w14:textId="77777777" w:rsidR="004A2E81" w:rsidRPr="00FE4AE3" w:rsidRDefault="004A2E81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FE4AE3">
              <w:rPr>
                <w:rFonts w:cstheme="minorHAnsi"/>
                <w:color w:val="000000" w:themeColor="text1"/>
              </w:rPr>
              <w:t>Codziennie przez 24 h/dobę w ciągu 365 dni w roku</w:t>
            </w:r>
          </w:p>
        </w:tc>
        <w:tc>
          <w:tcPr>
            <w:tcW w:w="1160" w:type="dxa"/>
            <w:vAlign w:val="center"/>
          </w:tcPr>
          <w:p w14:paraId="4F670620" w14:textId="77777777" w:rsidR="004A2E81" w:rsidRPr="00FE4AE3" w:rsidRDefault="004A2E81" w:rsidP="004A2E81">
            <w:pPr>
              <w:spacing w:line="276" w:lineRule="auto"/>
              <w:jc w:val="center"/>
              <w:rPr>
                <w:rFonts w:cstheme="minorHAnsi"/>
                <w:color w:val="000000" w:themeColor="text1"/>
              </w:rPr>
            </w:pPr>
            <w:r w:rsidRPr="00FE4AE3">
              <w:rPr>
                <w:rFonts w:cstheme="minorHAnsi"/>
                <w:color w:val="000000" w:themeColor="text1"/>
              </w:rPr>
              <w:t>Tak</w:t>
            </w:r>
          </w:p>
        </w:tc>
        <w:tc>
          <w:tcPr>
            <w:tcW w:w="4104" w:type="dxa"/>
          </w:tcPr>
          <w:p w14:paraId="3E62DDE1" w14:textId="77777777" w:rsidR="004A2E81" w:rsidRPr="00FE4AE3" w:rsidRDefault="004A2E81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1757" w:type="dxa"/>
          </w:tcPr>
          <w:p w14:paraId="71E6DBEC" w14:textId="77777777" w:rsidR="004A2E81" w:rsidRPr="00FE4AE3" w:rsidRDefault="004A2E81" w:rsidP="004A2E81">
            <w:pPr>
              <w:spacing w:line="276" w:lineRule="auto"/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653" w:type="dxa"/>
          </w:tcPr>
          <w:p w14:paraId="408FEF1C" w14:textId="77777777" w:rsidR="004A2E81" w:rsidRPr="00FE4AE3" w:rsidRDefault="004A2E81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4A2E81" w:rsidRPr="00FE4AE3" w14:paraId="0EB4DEB3" w14:textId="77777777" w:rsidTr="007348A1">
        <w:tc>
          <w:tcPr>
            <w:tcW w:w="575" w:type="dxa"/>
            <w:vAlign w:val="center"/>
          </w:tcPr>
          <w:p w14:paraId="3DCCC424" w14:textId="77777777" w:rsidR="004A2E81" w:rsidRPr="00FE4AE3" w:rsidRDefault="004A2E81" w:rsidP="004A2E81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197" w:type="dxa"/>
            <w:vAlign w:val="center"/>
          </w:tcPr>
          <w:p w14:paraId="14677415" w14:textId="71E2166A" w:rsidR="004A2E81" w:rsidRPr="00FE4AE3" w:rsidRDefault="004A2E81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FE4AE3">
              <w:rPr>
                <w:rFonts w:cstheme="minorHAnsi"/>
                <w:color w:val="000000" w:themeColor="text1"/>
              </w:rPr>
              <w:t>Usunięcie awarii w okresie gwarancji w czasie nie dłuższym niż 5 dni roboczych od momentu zgłoszenia awarii</w:t>
            </w:r>
          </w:p>
        </w:tc>
        <w:tc>
          <w:tcPr>
            <w:tcW w:w="1160" w:type="dxa"/>
            <w:vAlign w:val="center"/>
          </w:tcPr>
          <w:p w14:paraId="5FDCF769" w14:textId="77777777" w:rsidR="004A2E81" w:rsidRPr="00FE4AE3" w:rsidRDefault="004A2E81" w:rsidP="004A2E81">
            <w:pPr>
              <w:spacing w:line="276" w:lineRule="auto"/>
              <w:jc w:val="center"/>
              <w:rPr>
                <w:rFonts w:cstheme="minorHAnsi"/>
                <w:color w:val="000000" w:themeColor="text1"/>
              </w:rPr>
            </w:pPr>
            <w:r w:rsidRPr="00FE4AE3">
              <w:rPr>
                <w:rFonts w:cstheme="minorHAnsi"/>
                <w:color w:val="000000" w:themeColor="text1"/>
              </w:rPr>
              <w:t>Tak</w:t>
            </w:r>
          </w:p>
        </w:tc>
        <w:tc>
          <w:tcPr>
            <w:tcW w:w="4104" w:type="dxa"/>
          </w:tcPr>
          <w:p w14:paraId="3B0C504F" w14:textId="77777777" w:rsidR="004A2E81" w:rsidRPr="00FE4AE3" w:rsidRDefault="004A2E81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1757" w:type="dxa"/>
          </w:tcPr>
          <w:p w14:paraId="6271C662" w14:textId="77777777" w:rsidR="004A2E81" w:rsidRPr="00FE4AE3" w:rsidRDefault="004A2E81" w:rsidP="004A2E81">
            <w:pPr>
              <w:spacing w:line="276" w:lineRule="auto"/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653" w:type="dxa"/>
          </w:tcPr>
          <w:p w14:paraId="41D475B8" w14:textId="77777777" w:rsidR="004A2E81" w:rsidRPr="00FE4AE3" w:rsidRDefault="004A2E81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4A2E81" w:rsidRPr="00FE4AE3" w14:paraId="2019615B" w14:textId="77777777" w:rsidTr="007348A1">
        <w:tc>
          <w:tcPr>
            <w:tcW w:w="575" w:type="dxa"/>
            <w:vAlign w:val="center"/>
          </w:tcPr>
          <w:p w14:paraId="4BD03E1C" w14:textId="77777777" w:rsidR="004A2E81" w:rsidRPr="00FE4AE3" w:rsidRDefault="004A2E81" w:rsidP="004A2E81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197" w:type="dxa"/>
          </w:tcPr>
          <w:p w14:paraId="0EEBA426" w14:textId="77777777" w:rsidR="004A2E81" w:rsidRPr="00FE4AE3" w:rsidRDefault="004A2E81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FE4AE3">
              <w:rPr>
                <w:rFonts w:cstheme="minorHAnsi"/>
                <w:color w:val="000000" w:themeColor="text1"/>
              </w:rPr>
              <w:t>Zagwarantowanie dostępności serwisu, oprogramowania i części zamiennych przez co najmniej 10 lat od daty dostawy</w:t>
            </w:r>
          </w:p>
        </w:tc>
        <w:tc>
          <w:tcPr>
            <w:tcW w:w="1160" w:type="dxa"/>
            <w:vAlign w:val="center"/>
          </w:tcPr>
          <w:p w14:paraId="0104EF78" w14:textId="77777777" w:rsidR="004A2E81" w:rsidRPr="00FE4AE3" w:rsidRDefault="004A2E81" w:rsidP="004A2E81">
            <w:pPr>
              <w:spacing w:line="276" w:lineRule="auto"/>
              <w:jc w:val="center"/>
              <w:rPr>
                <w:rFonts w:cstheme="minorHAnsi"/>
                <w:color w:val="000000" w:themeColor="text1"/>
              </w:rPr>
            </w:pPr>
            <w:r w:rsidRPr="00FE4AE3">
              <w:rPr>
                <w:rFonts w:cstheme="minorHAnsi"/>
                <w:color w:val="000000" w:themeColor="text1"/>
              </w:rPr>
              <w:t>Tak</w:t>
            </w:r>
          </w:p>
        </w:tc>
        <w:tc>
          <w:tcPr>
            <w:tcW w:w="4104" w:type="dxa"/>
          </w:tcPr>
          <w:p w14:paraId="356381C5" w14:textId="77777777" w:rsidR="004A2E81" w:rsidRPr="00FE4AE3" w:rsidRDefault="004A2E81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1757" w:type="dxa"/>
          </w:tcPr>
          <w:p w14:paraId="45763EBB" w14:textId="77777777" w:rsidR="004A2E81" w:rsidRPr="00FE4AE3" w:rsidRDefault="004A2E81" w:rsidP="004A2E81">
            <w:pPr>
              <w:spacing w:line="276" w:lineRule="auto"/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653" w:type="dxa"/>
          </w:tcPr>
          <w:p w14:paraId="64515AE8" w14:textId="77777777" w:rsidR="004A2E81" w:rsidRPr="00FE4AE3" w:rsidRDefault="004A2E81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  <w:tr w:rsidR="004A2E81" w:rsidRPr="00FE4AE3" w14:paraId="019C8BF8" w14:textId="77777777" w:rsidTr="007348A1">
        <w:tc>
          <w:tcPr>
            <w:tcW w:w="575" w:type="dxa"/>
            <w:vAlign w:val="center"/>
          </w:tcPr>
          <w:p w14:paraId="08B8A931" w14:textId="77777777" w:rsidR="004A2E81" w:rsidRPr="00FE4AE3" w:rsidRDefault="004A2E81" w:rsidP="004A2E81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6197" w:type="dxa"/>
          </w:tcPr>
          <w:p w14:paraId="2A204648" w14:textId="77777777" w:rsidR="009D28F4" w:rsidRPr="00EE62A9" w:rsidRDefault="009D28F4" w:rsidP="009D28F4">
            <w:pPr>
              <w:spacing w:line="276" w:lineRule="auto"/>
              <w:rPr>
                <w:rFonts w:cs="Calibri"/>
                <w:color w:val="000000"/>
              </w:rPr>
            </w:pPr>
            <w:r w:rsidRPr="00EE62A9">
              <w:rPr>
                <w:rFonts w:cs="Calibri"/>
                <w:color w:val="000000"/>
              </w:rPr>
              <w:t xml:space="preserve">W </w:t>
            </w:r>
            <w:r w:rsidRPr="00EE62A9">
              <w:rPr>
                <w:rFonts w:cs="Calibri"/>
              </w:rPr>
              <w:t xml:space="preserve">ramach potwierdzenia spełnienia wymaganych i zaoferowanych parametrów technicznych, Wykonawca złoży wraz z ofertą przedmiotowe środki dowodowe, o </w:t>
            </w:r>
            <w:r w:rsidRPr="00EE62A9">
              <w:rPr>
                <w:rFonts w:cs="Calibri"/>
                <w:lang w:eastAsia="ar-SA"/>
              </w:rPr>
              <w:t>których mowa w Rozdziale V pkt 1 lit. a. Specyfikacji Warunków Zamówienia.</w:t>
            </w:r>
          </w:p>
          <w:p w14:paraId="33350C9A" w14:textId="77777777" w:rsidR="009D28F4" w:rsidRPr="00EE62A9" w:rsidRDefault="009D28F4" w:rsidP="009D28F4">
            <w:pPr>
              <w:spacing w:line="276" w:lineRule="auto"/>
              <w:rPr>
                <w:rFonts w:cs="Calibri"/>
                <w:color w:val="000000"/>
              </w:rPr>
            </w:pPr>
            <w:r w:rsidRPr="00EE62A9">
              <w:rPr>
                <w:rFonts w:cs="Calibri"/>
                <w:color w:val="000000"/>
              </w:rPr>
              <w:t>Dotyczy parametrów zaoferowanych</w:t>
            </w:r>
            <w:r>
              <w:rPr>
                <w:rFonts w:cs="Calibri"/>
                <w:color w:val="000000"/>
              </w:rPr>
              <w:t xml:space="preserve"> w</w:t>
            </w:r>
            <w:r w:rsidRPr="00EE62A9">
              <w:rPr>
                <w:rFonts w:cs="Calibri"/>
                <w:color w:val="000000"/>
              </w:rPr>
              <w:t>:</w:t>
            </w:r>
          </w:p>
          <w:p w14:paraId="0B940230" w14:textId="159A3806" w:rsidR="004A2E81" w:rsidRPr="00FE4AE3" w:rsidRDefault="009D28F4" w:rsidP="009D28F4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EE62A9">
              <w:rPr>
                <w:rFonts w:cs="Calibri"/>
                <w:b/>
                <w:color w:val="000000"/>
              </w:rPr>
              <w:t>Punkt</w:t>
            </w:r>
            <w:r w:rsidR="00265916">
              <w:rPr>
                <w:rFonts w:cs="Calibri"/>
                <w:b/>
                <w:color w:val="000000"/>
              </w:rPr>
              <w:t xml:space="preserve">: </w:t>
            </w:r>
            <w:r w:rsidR="00E269B0">
              <w:rPr>
                <w:rFonts w:cs="Calibri"/>
                <w:b/>
                <w:color w:val="000000"/>
              </w:rPr>
              <w:t>5-20</w:t>
            </w:r>
          </w:p>
        </w:tc>
        <w:tc>
          <w:tcPr>
            <w:tcW w:w="1160" w:type="dxa"/>
            <w:vAlign w:val="center"/>
          </w:tcPr>
          <w:p w14:paraId="4824AECC" w14:textId="77777777" w:rsidR="004A2E81" w:rsidRPr="00FE4AE3" w:rsidRDefault="004A2E81" w:rsidP="004A2E81">
            <w:pPr>
              <w:spacing w:line="276" w:lineRule="auto"/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4104" w:type="dxa"/>
          </w:tcPr>
          <w:p w14:paraId="4252AD43" w14:textId="77777777" w:rsidR="004A2E81" w:rsidRPr="00FE4AE3" w:rsidRDefault="004A2E81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1757" w:type="dxa"/>
          </w:tcPr>
          <w:p w14:paraId="78CDC56B" w14:textId="77777777" w:rsidR="004A2E81" w:rsidRPr="00FE4AE3" w:rsidRDefault="004A2E81" w:rsidP="004A2E81">
            <w:pPr>
              <w:spacing w:line="276" w:lineRule="auto"/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653" w:type="dxa"/>
          </w:tcPr>
          <w:p w14:paraId="091B9129" w14:textId="77777777" w:rsidR="004A2E81" w:rsidRPr="00FE4AE3" w:rsidRDefault="004A2E81" w:rsidP="004A2E81">
            <w:pPr>
              <w:spacing w:line="276" w:lineRule="auto"/>
              <w:rPr>
                <w:rFonts w:cstheme="minorHAnsi"/>
                <w:color w:val="000000" w:themeColor="text1"/>
              </w:rPr>
            </w:pPr>
          </w:p>
        </w:tc>
      </w:tr>
    </w:tbl>
    <w:p w14:paraId="4E3693FF" w14:textId="77777777" w:rsidR="00AC6377" w:rsidRPr="00FE4AE3" w:rsidRDefault="00AC6377" w:rsidP="00FE4AE3">
      <w:pPr>
        <w:spacing w:line="276" w:lineRule="auto"/>
        <w:rPr>
          <w:rFonts w:cstheme="minorHAnsi"/>
          <w:color w:val="000000" w:themeColor="text1"/>
        </w:rPr>
      </w:pPr>
      <w:bookmarkStart w:id="0" w:name="_GoBack"/>
      <w:bookmarkEnd w:id="0"/>
    </w:p>
    <w:p w14:paraId="1ED88903" w14:textId="77777777" w:rsidR="00FF7A72" w:rsidRPr="00FE4AE3" w:rsidRDefault="00FF7A72" w:rsidP="00FE4AE3">
      <w:pPr>
        <w:spacing w:line="276" w:lineRule="auto"/>
        <w:ind w:left="705"/>
        <w:rPr>
          <w:rFonts w:cstheme="minorHAnsi"/>
          <w:color w:val="000000" w:themeColor="text1"/>
        </w:rPr>
      </w:pPr>
      <w:r w:rsidRPr="00FE4AE3">
        <w:rPr>
          <w:rFonts w:cstheme="minorHAnsi"/>
          <w:color w:val="000000" w:themeColor="text1"/>
        </w:rPr>
        <w:t>Oświadczamy, że oferowany przedmiot zamówienia, o powyżej wyspecyfikowanych parametrach, jest kompletny i po zainstalowaniu będzie gotowy do pracy zgodnie z jego przeznaczeniem.</w:t>
      </w:r>
    </w:p>
    <w:p w14:paraId="740CF6BA" w14:textId="77777777" w:rsidR="00FF7A72" w:rsidRPr="00FE4AE3" w:rsidRDefault="00FF7A72" w:rsidP="00FE4AE3">
      <w:pPr>
        <w:spacing w:line="276" w:lineRule="auto"/>
        <w:ind w:left="705"/>
        <w:rPr>
          <w:rFonts w:cstheme="minorHAnsi"/>
          <w:color w:val="000000" w:themeColor="text1"/>
        </w:rPr>
      </w:pPr>
    </w:p>
    <w:p w14:paraId="30623814" w14:textId="77777777" w:rsidR="00FF7A72" w:rsidRPr="00FE4AE3" w:rsidRDefault="00FF7A72" w:rsidP="00FE4AE3">
      <w:pPr>
        <w:spacing w:line="276" w:lineRule="auto"/>
        <w:ind w:left="705"/>
        <w:rPr>
          <w:rFonts w:cstheme="minorHAnsi"/>
          <w:b/>
          <w:color w:val="000000" w:themeColor="text1"/>
          <w:u w:val="single"/>
        </w:rPr>
      </w:pPr>
      <w:r w:rsidRPr="00FE4AE3">
        <w:rPr>
          <w:rFonts w:cstheme="minorHAnsi"/>
          <w:b/>
          <w:color w:val="000000" w:themeColor="text1"/>
          <w:u w:val="single"/>
        </w:rPr>
        <w:t xml:space="preserve">Zasady oceny </w:t>
      </w:r>
      <w:r w:rsidR="00A5756B" w:rsidRPr="00FE4AE3">
        <w:rPr>
          <w:rFonts w:cstheme="minorHAnsi"/>
          <w:b/>
          <w:color w:val="000000" w:themeColor="text1"/>
          <w:u w:val="single"/>
        </w:rPr>
        <w:t>punktowej</w:t>
      </w:r>
    </w:p>
    <w:p w14:paraId="430E3081" w14:textId="77777777" w:rsidR="00FF7A72" w:rsidRPr="00FE4AE3" w:rsidRDefault="00A5756B" w:rsidP="00FE4AE3">
      <w:pPr>
        <w:pStyle w:val="Akapitzlist"/>
        <w:numPr>
          <w:ilvl w:val="0"/>
          <w:numId w:val="3"/>
        </w:numPr>
        <w:spacing w:line="276" w:lineRule="auto"/>
        <w:rPr>
          <w:rFonts w:cstheme="minorHAnsi"/>
          <w:color w:val="000000" w:themeColor="text1"/>
        </w:rPr>
      </w:pPr>
      <w:r w:rsidRPr="00FE4AE3">
        <w:rPr>
          <w:rFonts w:cstheme="minorHAnsi"/>
          <w:color w:val="000000" w:themeColor="text1"/>
        </w:rPr>
        <w:lastRenderedPageBreak/>
        <w:t>W przypadku wymagań, które nie stanowią warunków granicznych, a podlegają ocenie punktowej,</w:t>
      </w:r>
    </w:p>
    <w:p w14:paraId="1267AB85" w14:textId="77777777" w:rsidR="00A5756B" w:rsidRPr="00FE4AE3" w:rsidRDefault="00A5756B" w:rsidP="00FE4AE3">
      <w:pPr>
        <w:pStyle w:val="Akapitzlist"/>
        <w:spacing w:line="276" w:lineRule="auto"/>
        <w:ind w:left="1065"/>
        <w:rPr>
          <w:rFonts w:cstheme="minorHAnsi"/>
          <w:color w:val="000000" w:themeColor="text1"/>
        </w:rPr>
      </w:pPr>
      <w:r w:rsidRPr="00FE4AE3">
        <w:rPr>
          <w:rFonts w:cstheme="minorHAnsi"/>
          <w:color w:val="000000" w:themeColor="text1"/>
        </w:rPr>
        <w:t>Zamawiający przyznaje:</w:t>
      </w:r>
    </w:p>
    <w:p w14:paraId="2E2BBAF3" w14:textId="77777777" w:rsidR="00A5756B" w:rsidRPr="00FE4AE3" w:rsidRDefault="00A5756B" w:rsidP="00FE4AE3">
      <w:pPr>
        <w:pStyle w:val="Akapitzlist"/>
        <w:numPr>
          <w:ilvl w:val="0"/>
          <w:numId w:val="4"/>
        </w:numPr>
        <w:spacing w:line="276" w:lineRule="auto"/>
        <w:rPr>
          <w:rFonts w:cstheme="minorHAnsi"/>
          <w:color w:val="000000" w:themeColor="text1"/>
        </w:rPr>
      </w:pPr>
      <w:r w:rsidRPr="00FE4AE3">
        <w:rPr>
          <w:rFonts w:cstheme="minorHAnsi"/>
          <w:color w:val="000000" w:themeColor="text1"/>
        </w:rPr>
        <w:t>0 punktów dla danego parametru, gdy ten parametr nie jest oferowany;</w:t>
      </w:r>
    </w:p>
    <w:p w14:paraId="5EAFC781" w14:textId="77777777" w:rsidR="00A5756B" w:rsidRPr="00FE4AE3" w:rsidRDefault="00A5756B" w:rsidP="00FE4AE3">
      <w:pPr>
        <w:pStyle w:val="Akapitzlist"/>
        <w:numPr>
          <w:ilvl w:val="0"/>
          <w:numId w:val="4"/>
        </w:numPr>
        <w:spacing w:line="276" w:lineRule="auto"/>
        <w:rPr>
          <w:rFonts w:cstheme="minorHAnsi"/>
          <w:color w:val="000000" w:themeColor="text1"/>
        </w:rPr>
      </w:pPr>
      <w:r w:rsidRPr="00FE4AE3">
        <w:rPr>
          <w:rFonts w:cstheme="minorHAnsi"/>
          <w:color w:val="000000" w:themeColor="text1"/>
        </w:rPr>
        <w:t>0 punktów dla danego parametru, gdy ocenie podlega wartość parametru i wartość oferowanego parametru jest niższa niż wymagane minimum lub większa niż wymagane maximum;</w:t>
      </w:r>
    </w:p>
    <w:p w14:paraId="188587CB" w14:textId="77777777" w:rsidR="00A5756B" w:rsidRPr="00FE4AE3" w:rsidRDefault="00A5756B" w:rsidP="00FE4AE3">
      <w:pPr>
        <w:pStyle w:val="Akapitzlist"/>
        <w:numPr>
          <w:ilvl w:val="0"/>
          <w:numId w:val="4"/>
        </w:numPr>
        <w:spacing w:line="276" w:lineRule="auto"/>
        <w:rPr>
          <w:rFonts w:cstheme="minorHAnsi"/>
          <w:color w:val="000000" w:themeColor="text1"/>
        </w:rPr>
      </w:pPr>
      <w:r w:rsidRPr="00FE4AE3">
        <w:rPr>
          <w:rFonts w:cstheme="minorHAnsi"/>
          <w:color w:val="000000" w:themeColor="text1"/>
        </w:rPr>
        <w:t>Maksymalną ilość punktów, podaną dla danego parametru, gdy parametr jest oferowany i ocenie podlega tylko jego wystąpienie lub ocenie podlega wartość parametru i wartość oferowanego parametru jest wyższa niż wymagane minimum lub niższa niż wymagane maximum.</w:t>
      </w:r>
    </w:p>
    <w:p w14:paraId="55B727C0" w14:textId="77777777" w:rsidR="00A5756B" w:rsidRPr="00FE4AE3" w:rsidRDefault="00A5756B" w:rsidP="00FE4AE3">
      <w:pPr>
        <w:spacing w:line="276" w:lineRule="auto"/>
        <w:ind w:left="708"/>
        <w:rPr>
          <w:rFonts w:cstheme="minorHAnsi"/>
          <w:color w:val="000000" w:themeColor="text1"/>
        </w:rPr>
      </w:pPr>
      <w:r w:rsidRPr="00FE4AE3">
        <w:rPr>
          <w:rFonts w:cstheme="minorHAnsi"/>
          <w:color w:val="000000" w:themeColor="text1"/>
        </w:rPr>
        <w:t>W przypadku braku opisu lub błędnego opisu danego parametru podlegającego ocenie punktowej Wykonawca otrzyma 0 (zero) punktów za ten parametr.</w:t>
      </w:r>
    </w:p>
    <w:sectPr w:rsidR="00A5756B" w:rsidRPr="00FE4AE3" w:rsidSect="00191679">
      <w:headerReference w:type="default" r:id="rId7"/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B93341" w14:textId="77777777" w:rsidR="00005485" w:rsidRDefault="00005485" w:rsidP="00265916">
      <w:pPr>
        <w:spacing w:after="0" w:line="240" w:lineRule="auto"/>
      </w:pPr>
      <w:r>
        <w:separator/>
      </w:r>
    </w:p>
  </w:endnote>
  <w:endnote w:type="continuationSeparator" w:id="0">
    <w:p w14:paraId="659BE4FD" w14:textId="77777777" w:rsidR="00005485" w:rsidRDefault="00005485" w:rsidP="00265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DA3B0E" w14:textId="19508542" w:rsidR="00265916" w:rsidRDefault="00265916">
    <w:pPr>
      <w:pStyle w:val="Stopka"/>
    </w:pPr>
    <w:r w:rsidRPr="009403C8">
      <w:rPr>
        <w:noProof/>
        <w:lang w:eastAsia="pl-PL"/>
      </w:rPr>
      <w:drawing>
        <wp:inline distT="0" distB="0" distL="0" distR="0" wp14:anchorId="05BEA4FE" wp14:editId="6530B9B0">
          <wp:extent cx="5760720" cy="1371600"/>
          <wp:effectExtent l="0" t="0" r="0" b="0"/>
          <wp:docPr id="776241069" name="Obraz 1" descr="papier firmowy_stopka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papier firmowy_stopka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37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F9EB0C" w14:textId="77777777" w:rsidR="00005485" w:rsidRDefault="00005485" w:rsidP="00265916">
      <w:pPr>
        <w:spacing w:after="0" w:line="240" w:lineRule="auto"/>
      </w:pPr>
      <w:r>
        <w:separator/>
      </w:r>
    </w:p>
  </w:footnote>
  <w:footnote w:type="continuationSeparator" w:id="0">
    <w:p w14:paraId="5530ADCB" w14:textId="77777777" w:rsidR="00005485" w:rsidRDefault="00005485" w:rsidP="002659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1A41F1" w14:textId="10F56640" w:rsidR="00265916" w:rsidRDefault="00265916">
    <w:pPr>
      <w:pStyle w:val="Nagwek"/>
    </w:pPr>
    <w:r>
      <w:rPr>
        <w:noProof/>
        <w:lang w:eastAsia="pl-PL"/>
      </w:rPr>
      <w:drawing>
        <wp:anchor distT="152400" distB="152400" distL="152400" distR="152400" simplePos="0" relativeHeight="251658240" behindDoc="0" locked="0" layoutInCell="1" allowOverlap="1" wp14:anchorId="7470959E" wp14:editId="2FACBDAD">
          <wp:simplePos x="0" y="0"/>
          <wp:positionH relativeFrom="page">
            <wp:posOffset>247650</wp:posOffset>
          </wp:positionH>
          <wp:positionV relativeFrom="page">
            <wp:posOffset>-318135</wp:posOffset>
          </wp:positionV>
          <wp:extent cx="7559675" cy="1229995"/>
          <wp:effectExtent l="0" t="0" r="3175" b="8255"/>
          <wp:wrapTopAndBottom/>
          <wp:docPr id="703787203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1229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2"/>
        <w:szCs w:val="2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2"/>
        <w:szCs w:val="2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05C6C6F"/>
    <w:multiLevelType w:val="hybridMultilevel"/>
    <w:tmpl w:val="A5008322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8A2711"/>
    <w:multiLevelType w:val="hybridMultilevel"/>
    <w:tmpl w:val="5590024A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C97B20"/>
    <w:multiLevelType w:val="hybridMultilevel"/>
    <w:tmpl w:val="09EAA7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C4304D"/>
    <w:multiLevelType w:val="hybridMultilevel"/>
    <w:tmpl w:val="BA62D5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CF6357"/>
    <w:multiLevelType w:val="hybridMultilevel"/>
    <w:tmpl w:val="A4FCF6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513CA4"/>
    <w:multiLevelType w:val="hybridMultilevel"/>
    <w:tmpl w:val="FD52FF68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EB2D1D"/>
    <w:multiLevelType w:val="hybridMultilevel"/>
    <w:tmpl w:val="FE746310"/>
    <w:lvl w:ilvl="0" w:tplc="D6FE851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31FC5C72"/>
    <w:multiLevelType w:val="hybridMultilevel"/>
    <w:tmpl w:val="345AC962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341778"/>
    <w:multiLevelType w:val="multilevel"/>
    <w:tmpl w:val="3CDAF7E4"/>
    <w:styleLink w:val="WW8Num2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  <w:color w:val="00000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39702B03"/>
    <w:multiLevelType w:val="hybridMultilevel"/>
    <w:tmpl w:val="9864DE3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5DD3EC4"/>
    <w:multiLevelType w:val="multilevel"/>
    <w:tmpl w:val="3E36012C"/>
    <w:styleLink w:val="WW8Num3"/>
    <w:lvl w:ilvl="0">
      <w:numFmt w:val="bullet"/>
      <w:lvlText w:val="-"/>
      <w:lvlJc w:val="left"/>
      <w:pPr>
        <w:ind w:left="540" w:hanging="360"/>
      </w:pPr>
      <w:rPr>
        <w:rFonts w:ascii="Times New Roman" w:hAnsi="Times New Roman" w:cs="Times New Roman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567B6C18"/>
    <w:multiLevelType w:val="hybridMultilevel"/>
    <w:tmpl w:val="9626B1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194279"/>
    <w:multiLevelType w:val="hybridMultilevel"/>
    <w:tmpl w:val="CAE8DE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1E7922"/>
    <w:multiLevelType w:val="hybridMultilevel"/>
    <w:tmpl w:val="D654EBAA"/>
    <w:lvl w:ilvl="0" w:tplc="9E70AF34">
      <w:start w:val="1"/>
      <w:numFmt w:val="lowerLetter"/>
      <w:lvlText w:val="%1.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8" w15:restartNumberingAfterBreak="0">
    <w:nsid w:val="71C25F48"/>
    <w:multiLevelType w:val="hybridMultilevel"/>
    <w:tmpl w:val="3092B21A"/>
    <w:lvl w:ilvl="0" w:tplc="3FFC150E">
      <w:start w:val="1"/>
      <w:numFmt w:val="decimal"/>
      <w:suff w:val="nothing"/>
      <w:lvlText w:val="%1."/>
      <w:lvlJc w:val="left"/>
      <w:pPr>
        <w:ind w:left="105" w:hanging="1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D347AE8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D8242E6">
      <w:start w:val="1"/>
      <w:numFmt w:val="lowerRoman"/>
      <w:lvlText w:val="%3."/>
      <w:lvlJc w:val="left"/>
      <w:pPr>
        <w:ind w:left="1800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BF89706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34E7404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E5252CE">
      <w:start w:val="1"/>
      <w:numFmt w:val="lowerRoman"/>
      <w:lvlText w:val="%6."/>
      <w:lvlJc w:val="left"/>
      <w:pPr>
        <w:ind w:left="3960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3E42D32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6B43658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042736A">
      <w:start w:val="1"/>
      <w:numFmt w:val="lowerRoman"/>
      <w:lvlText w:val="%9."/>
      <w:lvlJc w:val="left"/>
      <w:pPr>
        <w:ind w:left="6120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 w15:restartNumberingAfterBreak="0">
    <w:nsid w:val="766135E0"/>
    <w:multiLevelType w:val="hybridMultilevel"/>
    <w:tmpl w:val="EEBEA45E"/>
    <w:lvl w:ilvl="0" w:tplc="5DAA9FB0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A65592A"/>
    <w:multiLevelType w:val="hybridMultilevel"/>
    <w:tmpl w:val="F718FF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A11795"/>
    <w:multiLevelType w:val="hybridMultilevel"/>
    <w:tmpl w:val="E10AEA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9"/>
  </w:num>
  <w:num w:numId="3">
    <w:abstractNumId w:val="10"/>
  </w:num>
  <w:num w:numId="4">
    <w:abstractNumId w:val="17"/>
  </w:num>
  <w:num w:numId="5">
    <w:abstractNumId w:val="0"/>
  </w:num>
  <w:num w:numId="6">
    <w:abstractNumId w:val="3"/>
  </w:num>
  <w:num w:numId="7">
    <w:abstractNumId w:val="1"/>
  </w:num>
  <w:num w:numId="8">
    <w:abstractNumId w:val="2"/>
  </w:num>
  <w:num w:numId="9">
    <w:abstractNumId w:val="20"/>
  </w:num>
  <w:num w:numId="10">
    <w:abstractNumId w:val="18"/>
    <w:lvlOverride w:ilvl="0">
      <w:lvl w:ilvl="0" w:tplc="3FFC150E">
        <w:start w:val="1"/>
        <w:numFmt w:val="decimal"/>
        <w:suff w:val="nothing"/>
        <w:lvlText w:val="%1."/>
        <w:lvlJc w:val="left"/>
        <w:pPr>
          <w:ind w:left="127" w:hanging="12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2D347AE8">
        <w:start w:val="1"/>
        <w:numFmt w:val="lowerLetter"/>
        <w:lvlText w:val="%2."/>
        <w:lvlJc w:val="left"/>
        <w:pPr>
          <w:tabs>
            <w:tab w:val="num" w:pos="1116"/>
          </w:tabs>
          <w:ind w:left="1138" w:hanging="41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2">
      <w:lvl w:ilvl="2" w:tplc="8D8242E6">
        <w:start w:val="1"/>
        <w:numFmt w:val="lowerRoman"/>
        <w:lvlText w:val="%3."/>
        <w:lvlJc w:val="left"/>
        <w:pPr>
          <w:tabs>
            <w:tab w:val="num" w:pos="1830"/>
          </w:tabs>
          <w:ind w:left="1852" w:hanging="34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3">
      <w:lvl w:ilvl="3" w:tplc="CBF89706">
        <w:start w:val="1"/>
        <w:numFmt w:val="decimal"/>
        <w:lvlText w:val="%4."/>
        <w:lvlJc w:val="left"/>
        <w:pPr>
          <w:tabs>
            <w:tab w:val="num" w:pos="2556"/>
          </w:tabs>
          <w:ind w:left="2578" w:hanging="41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4">
      <w:lvl w:ilvl="4" w:tplc="434E7404">
        <w:start w:val="1"/>
        <w:numFmt w:val="lowerLetter"/>
        <w:lvlText w:val="%5."/>
        <w:lvlJc w:val="left"/>
        <w:pPr>
          <w:tabs>
            <w:tab w:val="num" w:pos="3276"/>
          </w:tabs>
          <w:ind w:left="3298" w:hanging="41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5">
      <w:lvl w:ilvl="5" w:tplc="3E5252CE">
        <w:start w:val="1"/>
        <w:numFmt w:val="lowerRoman"/>
        <w:lvlText w:val="%6."/>
        <w:lvlJc w:val="left"/>
        <w:pPr>
          <w:tabs>
            <w:tab w:val="num" w:pos="3990"/>
          </w:tabs>
          <w:ind w:left="4012" w:hanging="34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6">
      <w:lvl w:ilvl="6" w:tplc="33E42D32">
        <w:start w:val="1"/>
        <w:numFmt w:val="decimal"/>
        <w:lvlText w:val="%7."/>
        <w:lvlJc w:val="left"/>
        <w:pPr>
          <w:tabs>
            <w:tab w:val="num" w:pos="4716"/>
          </w:tabs>
          <w:ind w:left="4738" w:hanging="41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7">
      <w:lvl w:ilvl="7" w:tplc="26B43658">
        <w:start w:val="1"/>
        <w:numFmt w:val="lowerLetter"/>
        <w:lvlText w:val="%8."/>
        <w:lvlJc w:val="left"/>
        <w:pPr>
          <w:tabs>
            <w:tab w:val="num" w:pos="5436"/>
          </w:tabs>
          <w:ind w:left="5458" w:hanging="41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8">
      <w:lvl w:ilvl="8" w:tplc="5042736A">
        <w:start w:val="1"/>
        <w:numFmt w:val="lowerRoman"/>
        <w:lvlText w:val="%9."/>
        <w:lvlJc w:val="left"/>
        <w:pPr>
          <w:tabs>
            <w:tab w:val="num" w:pos="6150"/>
          </w:tabs>
          <w:ind w:left="6172" w:hanging="34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</w:num>
  <w:num w:numId="11">
    <w:abstractNumId w:val="13"/>
  </w:num>
  <w:num w:numId="12">
    <w:abstractNumId w:val="18"/>
  </w:num>
  <w:num w:numId="13">
    <w:abstractNumId w:val="11"/>
  </w:num>
  <w:num w:numId="14">
    <w:abstractNumId w:val="5"/>
  </w:num>
  <w:num w:numId="15">
    <w:abstractNumId w:val="9"/>
  </w:num>
  <w:num w:numId="16">
    <w:abstractNumId w:val="4"/>
  </w:num>
  <w:num w:numId="17">
    <w:abstractNumId w:val="7"/>
  </w:num>
  <w:num w:numId="18">
    <w:abstractNumId w:val="6"/>
  </w:num>
  <w:num w:numId="19">
    <w:abstractNumId w:val="15"/>
  </w:num>
  <w:num w:numId="20">
    <w:abstractNumId w:val="16"/>
  </w:num>
  <w:num w:numId="21">
    <w:abstractNumId w:val="12"/>
  </w:num>
  <w:num w:numId="22">
    <w:abstractNumId w:val="14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401"/>
    <w:rsid w:val="00004E72"/>
    <w:rsid w:val="00005485"/>
    <w:rsid w:val="000260C1"/>
    <w:rsid w:val="00031173"/>
    <w:rsid w:val="00033EBB"/>
    <w:rsid w:val="0003660F"/>
    <w:rsid w:val="00037C9E"/>
    <w:rsid w:val="000431F5"/>
    <w:rsid w:val="00050673"/>
    <w:rsid w:val="00062833"/>
    <w:rsid w:val="0006486E"/>
    <w:rsid w:val="00072697"/>
    <w:rsid w:val="00077E20"/>
    <w:rsid w:val="000802A2"/>
    <w:rsid w:val="00094251"/>
    <w:rsid w:val="000A34C9"/>
    <w:rsid w:val="000A4F44"/>
    <w:rsid w:val="000B612B"/>
    <w:rsid w:val="000C442B"/>
    <w:rsid w:val="000F7DA5"/>
    <w:rsid w:val="00136E5D"/>
    <w:rsid w:val="00150ACC"/>
    <w:rsid w:val="001620F2"/>
    <w:rsid w:val="00172808"/>
    <w:rsid w:val="00173A58"/>
    <w:rsid w:val="0017781D"/>
    <w:rsid w:val="00191679"/>
    <w:rsid w:val="001A3E14"/>
    <w:rsid w:val="001B0C81"/>
    <w:rsid w:val="001B3A84"/>
    <w:rsid w:val="001C345F"/>
    <w:rsid w:val="001E33B4"/>
    <w:rsid w:val="001E427A"/>
    <w:rsid w:val="001E55E4"/>
    <w:rsid w:val="001F7C6C"/>
    <w:rsid w:val="00200690"/>
    <w:rsid w:val="00214A3C"/>
    <w:rsid w:val="00216913"/>
    <w:rsid w:val="00217F1B"/>
    <w:rsid w:val="00224684"/>
    <w:rsid w:val="0022472E"/>
    <w:rsid w:val="00243A33"/>
    <w:rsid w:val="0025154D"/>
    <w:rsid w:val="00265916"/>
    <w:rsid w:val="00271AFE"/>
    <w:rsid w:val="002933A9"/>
    <w:rsid w:val="002B5DDC"/>
    <w:rsid w:val="002B75C5"/>
    <w:rsid w:val="002C29BF"/>
    <w:rsid w:val="0030513C"/>
    <w:rsid w:val="00310F33"/>
    <w:rsid w:val="003158C7"/>
    <w:rsid w:val="00317934"/>
    <w:rsid w:val="00341B26"/>
    <w:rsid w:val="0035140B"/>
    <w:rsid w:val="0036578E"/>
    <w:rsid w:val="0037202D"/>
    <w:rsid w:val="00381EDB"/>
    <w:rsid w:val="00387A11"/>
    <w:rsid w:val="003A7D75"/>
    <w:rsid w:val="003F594C"/>
    <w:rsid w:val="003F6F4B"/>
    <w:rsid w:val="00403D76"/>
    <w:rsid w:val="00407AA3"/>
    <w:rsid w:val="00427273"/>
    <w:rsid w:val="00434141"/>
    <w:rsid w:val="004356BD"/>
    <w:rsid w:val="00441B04"/>
    <w:rsid w:val="00446DA9"/>
    <w:rsid w:val="00451333"/>
    <w:rsid w:val="00456D8D"/>
    <w:rsid w:val="00465B2C"/>
    <w:rsid w:val="00474588"/>
    <w:rsid w:val="004755DA"/>
    <w:rsid w:val="004A2E81"/>
    <w:rsid w:val="004A2FA1"/>
    <w:rsid w:val="004A7D6E"/>
    <w:rsid w:val="004D0DBB"/>
    <w:rsid w:val="004D1BEC"/>
    <w:rsid w:val="004D4982"/>
    <w:rsid w:val="004E0BAC"/>
    <w:rsid w:val="004E0F6A"/>
    <w:rsid w:val="004E402B"/>
    <w:rsid w:val="004E5BBE"/>
    <w:rsid w:val="004E5CAB"/>
    <w:rsid w:val="004F2A1D"/>
    <w:rsid w:val="004F7F03"/>
    <w:rsid w:val="0051212F"/>
    <w:rsid w:val="00525228"/>
    <w:rsid w:val="00533DB2"/>
    <w:rsid w:val="00540807"/>
    <w:rsid w:val="00541900"/>
    <w:rsid w:val="005475C1"/>
    <w:rsid w:val="00551901"/>
    <w:rsid w:val="00555B74"/>
    <w:rsid w:val="00557183"/>
    <w:rsid w:val="00594580"/>
    <w:rsid w:val="005A3F32"/>
    <w:rsid w:val="005B2708"/>
    <w:rsid w:val="005C76FA"/>
    <w:rsid w:val="005F2AB4"/>
    <w:rsid w:val="00601A3B"/>
    <w:rsid w:val="00602D47"/>
    <w:rsid w:val="00625714"/>
    <w:rsid w:val="006337AF"/>
    <w:rsid w:val="00642574"/>
    <w:rsid w:val="00643F09"/>
    <w:rsid w:val="006443FB"/>
    <w:rsid w:val="006563E9"/>
    <w:rsid w:val="00656EBF"/>
    <w:rsid w:val="006637A2"/>
    <w:rsid w:val="00665E03"/>
    <w:rsid w:val="006679C9"/>
    <w:rsid w:val="006763F1"/>
    <w:rsid w:val="00682356"/>
    <w:rsid w:val="006823F3"/>
    <w:rsid w:val="006864D6"/>
    <w:rsid w:val="006A1C66"/>
    <w:rsid w:val="006B63A8"/>
    <w:rsid w:val="006B7A17"/>
    <w:rsid w:val="006C17D1"/>
    <w:rsid w:val="006E0746"/>
    <w:rsid w:val="006F4342"/>
    <w:rsid w:val="00711831"/>
    <w:rsid w:val="00721E72"/>
    <w:rsid w:val="0072449A"/>
    <w:rsid w:val="00730E20"/>
    <w:rsid w:val="007348A1"/>
    <w:rsid w:val="00736FA0"/>
    <w:rsid w:val="00774030"/>
    <w:rsid w:val="00794F5C"/>
    <w:rsid w:val="00796B35"/>
    <w:rsid w:val="007A4A20"/>
    <w:rsid w:val="007B2721"/>
    <w:rsid w:val="007B6378"/>
    <w:rsid w:val="007C6EE9"/>
    <w:rsid w:val="007D7C1B"/>
    <w:rsid w:val="007F1BC5"/>
    <w:rsid w:val="00803CF4"/>
    <w:rsid w:val="00806E04"/>
    <w:rsid w:val="008141E0"/>
    <w:rsid w:val="00817066"/>
    <w:rsid w:val="00823F2C"/>
    <w:rsid w:val="0083309D"/>
    <w:rsid w:val="00841C7F"/>
    <w:rsid w:val="00853511"/>
    <w:rsid w:val="008576FA"/>
    <w:rsid w:val="0087194B"/>
    <w:rsid w:val="008747E4"/>
    <w:rsid w:val="0088675D"/>
    <w:rsid w:val="008958EA"/>
    <w:rsid w:val="008A401D"/>
    <w:rsid w:val="008B1775"/>
    <w:rsid w:val="008B5173"/>
    <w:rsid w:val="008C0248"/>
    <w:rsid w:val="008C178C"/>
    <w:rsid w:val="008C6B52"/>
    <w:rsid w:val="008E2AA6"/>
    <w:rsid w:val="008E71E6"/>
    <w:rsid w:val="008E7393"/>
    <w:rsid w:val="008F22F9"/>
    <w:rsid w:val="008F2BE1"/>
    <w:rsid w:val="0091016E"/>
    <w:rsid w:val="00942130"/>
    <w:rsid w:val="00943D70"/>
    <w:rsid w:val="0096197D"/>
    <w:rsid w:val="00970DD5"/>
    <w:rsid w:val="0097642E"/>
    <w:rsid w:val="009B1E74"/>
    <w:rsid w:val="009B55F1"/>
    <w:rsid w:val="009D28F4"/>
    <w:rsid w:val="009E5DF9"/>
    <w:rsid w:val="009E6695"/>
    <w:rsid w:val="009F1AC1"/>
    <w:rsid w:val="009F47AD"/>
    <w:rsid w:val="009F62D4"/>
    <w:rsid w:val="009F6FC2"/>
    <w:rsid w:val="00A003E5"/>
    <w:rsid w:val="00A024FC"/>
    <w:rsid w:val="00A042D5"/>
    <w:rsid w:val="00A15A4F"/>
    <w:rsid w:val="00A228EE"/>
    <w:rsid w:val="00A32C77"/>
    <w:rsid w:val="00A44CF0"/>
    <w:rsid w:val="00A5756B"/>
    <w:rsid w:val="00A80ECF"/>
    <w:rsid w:val="00A901BB"/>
    <w:rsid w:val="00A94F43"/>
    <w:rsid w:val="00AA28A2"/>
    <w:rsid w:val="00AC1E1F"/>
    <w:rsid w:val="00AC6377"/>
    <w:rsid w:val="00AC71E6"/>
    <w:rsid w:val="00AE7505"/>
    <w:rsid w:val="00B1372E"/>
    <w:rsid w:val="00B23E1B"/>
    <w:rsid w:val="00B45C06"/>
    <w:rsid w:val="00B57D16"/>
    <w:rsid w:val="00B70630"/>
    <w:rsid w:val="00BA01E4"/>
    <w:rsid w:val="00BA27F2"/>
    <w:rsid w:val="00BE2AA5"/>
    <w:rsid w:val="00BF0E1E"/>
    <w:rsid w:val="00C0754A"/>
    <w:rsid w:val="00C402F1"/>
    <w:rsid w:val="00C53CCB"/>
    <w:rsid w:val="00C92103"/>
    <w:rsid w:val="00C92587"/>
    <w:rsid w:val="00C95F12"/>
    <w:rsid w:val="00CA3441"/>
    <w:rsid w:val="00CA5FDB"/>
    <w:rsid w:val="00CE39F6"/>
    <w:rsid w:val="00CE5FF8"/>
    <w:rsid w:val="00CF2EA3"/>
    <w:rsid w:val="00CF41DA"/>
    <w:rsid w:val="00D04E4A"/>
    <w:rsid w:val="00D0713E"/>
    <w:rsid w:val="00D25DB7"/>
    <w:rsid w:val="00D311FC"/>
    <w:rsid w:val="00D32640"/>
    <w:rsid w:val="00D3610A"/>
    <w:rsid w:val="00D50A1A"/>
    <w:rsid w:val="00D77781"/>
    <w:rsid w:val="00D86421"/>
    <w:rsid w:val="00D96691"/>
    <w:rsid w:val="00DA43DA"/>
    <w:rsid w:val="00DB1C32"/>
    <w:rsid w:val="00DB33DF"/>
    <w:rsid w:val="00DC349F"/>
    <w:rsid w:val="00DD6E3C"/>
    <w:rsid w:val="00DD7A82"/>
    <w:rsid w:val="00E00579"/>
    <w:rsid w:val="00E15598"/>
    <w:rsid w:val="00E21402"/>
    <w:rsid w:val="00E23ADD"/>
    <w:rsid w:val="00E2570F"/>
    <w:rsid w:val="00E2587C"/>
    <w:rsid w:val="00E269B0"/>
    <w:rsid w:val="00E273A2"/>
    <w:rsid w:val="00E323C2"/>
    <w:rsid w:val="00E36321"/>
    <w:rsid w:val="00E4064C"/>
    <w:rsid w:val="00E42A9E"/>
    <w:rsid w:val="00E433FC"/>
    <w:rsid w:val="00E46553"/>
    <w:rsid w:val="00E47DA2"/>
    <w:rsid w:val="00E54C4E"/>
    <w:rsid w:val="00E66521"/>
    <w:rsid w:val="00E751E6"/>
    <w:rsid w:val="00E857FC"/>
    <w:rsid w:val="00EB0395"/>
    <w:rsid w:val="00EB570D"/>
    <w:rsid w:val="00EC2AC5"/>
    <w:rsid w:val="00EC4661"/>
    <w:rsid w:val="00ED0225"/>
    <w:rsid w:val="00ED05AD"/>
    <w:rsid w:val="00EE070A"/>
    <w:rsid w:val="00EE3E29"/>
    <w:rsid w:val="00F009B2"/>
    <w:rsid w:val="00F00AC1"/>
    <w:rsid w:val="00F07691"/>
    <w:rsid w:val="00F1046B"/>
    <w:rsid w:val="00F1129F"/>
    <w:rsid w:val="00F17BD4"/>
    <w:rsid w:val="00F26401"/>
    <w:rsid w:val="00F275F5"/>
    <w:rsid w:val="00F31321"/>
    <w:rsid w:val="00F4154B"/>
    <w:rsid w:val="00F513DE"/>
    <w:rsid w:val="00F575CB"/>
    <w:rsid w:val="00F615D9"/>
    <w:rsid w:val="00F61E4F"/>
    <w:rsid w:val="00F808D2"/>
    <w:rsid w:val="00FA3E96"/>
    <w:rsid w:val="00FB7E14"/>
    <w:rsid w:val="00FC32FF"/>
    <w:rsid w:val="00FD21B5"/>
    <w:rsid w:val="00FD3365"/>
    <w:rsid w:val="00FD6700"/>
    <w:rsid w:val="00FD6841"/>
    <w:rsid w:val="00FE25B0"/>
    <w:rsid w:val="00FE4AE3"/>
    <w:rsid w:val="00FF7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BEF30F"/>
  <w15:chartTrackingRefBased/>
  <w15:docId w15:val="{1504B740-7DCD-4774-B0D0-7C576055B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264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F26401"/>
    <w:pPr>
      <w:ind w:left="720"/>
      <w:contextualSpacing/>
    </w:pPr>
  </w:style>
  <w:style w:type="character" w:customStyle="1" w:styleId="FontStyle58">
    <w:name w:val="Font Style58"/>
    <w:basedOn w:val="Domylnaczcionkaakapitu"/>
    <w:rsid w:val="005F2AB4"/>
    <w:rPr>
      <w:rFonts w:ascii="Times New Roman" w:hAnsi="Times New Roman" w:cs="Times New Roman"/>
      <w:sz w:val="16"/>
      <w:szCs w:val="16"/>
    </w:rPr>
  </w:style>
  <w:style w:type="paragraph" w:customStyle="1" w:styleId="Style17">
    <w:name w:val="Style17"/>
    <w:basedOn w:val="Normalny"/>
    <w:rsid w:val="005F2AB4"/>
    <w:pPr>
      <w:widowControl w:val="0"/>
      <w:autoSpaceDE w:val="0"/>
      <w:autoSpaceDN w:val="0"/>
      <w:adjustRightInd w:val="0"/>
      <w:spacing w:after="0" w:line="211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krconyadreszwrotny">
    <w:name w:val="Skrócony adres zwrotny"/>
    <w:basedOn w:val="Normalny"/>
    <w:rsid w:val="00271AFE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0"/>
      <w:lang w:eastAsia="zh-CN"/>
    </w:rPr>
  </w:style>
  <w:style w:type="character" w:styleId="Tekstzastpczy">
    <w:name w:val="Placeholder Text"/>
    <w:basedOn w:val="Domylnaczcionkaakapitu"/>
    <w:uiPriority w:val="99"/>
    <w:semiHidden/>
    <w:rsid w:val="008B5173"/>
    <w:rPr>
      <w:color w:val="808080"/>
    </w:rPr>
  </w:style>
  <w:style w:type="character" w:styleId="Hipercze">
    <w:name w:val="Hyperlink"/>
    <w:rsid w:val="004E5BBE"/>
    <w:rPr>
      <w:u w:val="single"/>
    </w:rPr>
  </w:style>
  <w:style w:type="table" w:customStyle="1" w:styleId="TableNormal">
    <w:name w:val="Table Normal"/>
    <w:rsid w:val="004E5BB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rak">
    <w:name w:val="Brak"/>
    <w:rsid w:val="004E5BBE"/>
  </w:style>
  <w:style w:type="character" w:customStyle="1" w:styleId="Hyperlink0">
    <w:name w:val="Hyperlink.0"/>
    <w:basedOn w:val="Brak"/>
    <w:rsid w:val="004E5BBE"/>
  </w:style>
  <w:style w:type="paragraph" w:customStyle="1" w:styleId="Normalny1">
    <w:name w:val="Normalny1"/>
    <w:rsid w:val="00E47D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601A3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numbering" w:customStyle="1" w:styleId="WW8Num2">
    <w:name w:val="WW8Num2"/>
    <w:basedOn w:val="Bezlisty"/>
    <w:rsid w:val="003F6F4B"/>
    <w:pPr>
      <w:numPr>
        <w:numId w:val="21"/>
      </w:numPr>
    </w:pPr>
  </w:style>
  <w:style w:type="numbering" w:customStyle="1" w:styleId="WW8Num3">
    <w:name w:val="WW8Num3"/>
    <w:basedOn w:val="Bezlisty"/>
    <w:rsid w:val="003158C7"/>
    <w:pPr>
      <w:numPr>
        <w:numId w:val="22"/>
      </w:numPr>
    </w:pPr>
  </w:style>
  <w:style w:type="character" w:customStyle="1" w:styleId="Teksttreci2">
    <w:name w:val="Tekst treści (2)"/>
    <w:rsid w:val="0022472E"/>
    <w:rPr>
      <w:rFonts w:ascii="Lucida Sans Unicode" w:hAnsi="Lucida Sans Unicode" w:cs="Lucida Sans Unicode"/>
      <w:sz w:val="17"/>
      <w:u w:val="none"/>
    </w:rPr>
  </w:style>
  <w:style w:type="paragraph" w:styleId="Nagwek">
    <w:name w:val="header"/>
    <w:basedOn w:val="Normalny"/>
    <w:link w:val="NagwekZnak"/>
    <w:uiPriority w:val="99"/>
    <w:unhideWhenUsed/>
    <w:rsid w:val="002659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5916"/>
  </w:style>
  <w:style w:type="paragraph" w:styleId="Stopka">
    <w:name w:val="footer"/>
    <w:basedOn w:val="Normalny"/>
    <w:link w:val="StopkaZnak"/>
    <w:uiPriority w:val="99"/>
    <w:unhideWhenUsed/>
    <w:rsid w:val="002659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59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9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D532FB2B</Template>
  <TotalTime>3</TotalTime>
  <Pages>1</Pages>
  <Words>591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Długokęcka</dc:creator>
  <cp:keywords/>
  <dc:description/>
  <cp:lastModifiedBy>Paweł Faczyński</cp:lastModifiedBy>
  <cp:revision>6</cp:revision>
  <dcterms:created xsi:type="dcterms:W3CDTF">2026-04-20T08:28:00Z</dcterms:created>
  <dcterms:modified xsi:type="dcterms:W3CDTF">2026-04-24T08:47:00Z</dcterms:modified>
</cp:coreProperties>
</file>